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6DAF" w:rsidP="002C22B9" w:rsidRDefault="00786DAF" w14:paraId="2E923598" w14:textId="77777777">
      <w:pPr>
        <w:jc w:val="center"/>
        <w:rPr>
          <w:sz w:val="20"/>
        </w:rPr>
      </w:pPr>
      <w:bookmarkStart w:name="_GoBack" w:id="0"/>
      <w:bookmarkEnd w:id="0"/>
    </w:p>
    <w:p w:rsidR="002C22B9" w:rsidP="002C22B9" w:rsidRDefault="002C22B9" w14:paraId="3A1ED16D" w14:textId="77777777">
      <w:pPr>
        <w:jc w:val="center"/>
        <w:rPr>
          <w:sz w:val="20"/>
        </w:rPr>
      </w:pPr>
      <w:r w:rsidRPr="00914649">
        <w:rPr>
          <w:sz w:val="20"/>
        </w:rPr>
        <w:t>Rīgā</w:t>
      </w:r>
    </w:p>
    <w:p w:rsidR="002C22B9" w:rsidP="007F3771" w:rsidRDefault="002C22B9" w14:paraId="4B551355" w14:textId="77777777">
      <w:pPr>
        <w:rPr>
          <w:spacing w:val="4"/>
          <w:sz w:val="20"/>
        </w:rPr>
      </w:pPr>
    </w:p>
    <w:tbl>
      <w:tblPr>
        <w:tblW w:w="0" w:type="auto"/>
        <w:tblLook w:val="0000" w:firstRow="0" w:lastRow="0" w:firstColumn="0" w:lastColumn="0" w:noHBand="0" w:noVBand="0"/>
      </w:tblPr>
      <w:tblGrid>
        <w:gridCol w:w="450"/>
        <w:gridCol w:w="1785"/>
        <w:gridCol w:w="708"/>
        <w:gridCol w:w="2727"/>
      </w:tblGrid>
      <w:tr w:rsidRPr="00615936" w:rsidR="002C22B9" w:rsidTr="009F77B9" w14:paraId="00505BF4" w14:textId="77777777">
        <w:tc>
          <w:tcPr>
            <w:tcW w:w="450" w:type="dxa"/>
            <w:tcBorders>
              <w:top w:val="nil"/>
              <w:left w:val="nil"/>
              <w:bottom w:val="nil"/>
              <w:right w:val="nil"/>
            </w:tcBorders>
          </w:tcPr>
          <w:p w:rsidRPr="00615936" w:rsidR="002C22B9" w:rsidP="002C22B9" w:rsidRDefault="002C22B9" w14:paraId="19D3860A" w14:textId="77777777">
            <w:pPr>
              <w:tabs>
                <w:tab w:val="left" w:pos="360"/>
                <w:tab w:val="left" w:pos="3960"/>
              </w:tabs>
              <w:rPr>
                <w:sz w:val="20"/>
              </w:rPr>
            </w:pPr>
          </w:p>
        </w:tc>
        <w:bookmarkStart w:name="reg_dat" w:id="1"/>
        <w:tc>
          <w:tcPr>
            <w:tcW w:w="1785" w:type="dxa"/>
            <w:tcBorders>
              <w:top w:val="nil"/>
              <w:left w:val="nil"/>
              <w:bottom w:val="single" w:color="auto" w:sz="4" w:space="0"/>
              <w:right w:val="nil"/>
            </w:tcBorders>
          </w:tcPr>
          <w:p w:rsidRPr="00615936" w:rsidR="002C22B9" w:rsidP="002C22B9" w:rsidRDefault="002C22B9" w14:paraId="62C9DF29" w14:textId="3F739834">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CF0474">
              <w:rPr>
                <w:szCs w:val="24"/>
              </w:rPr>
              <w:t>30.07.2021</w:t>
            </w:r>
            <w:r w:rsidRPr="00615936">
              <w:rPr>
                <w:szCs w:val="24"/>
              </w:rPr>
              <w:fldChar w:fldCharType="end"/>
            </w:r>
            <w:bookmarkEnd w:id="1"/>
          </w:p>
        </w:tc>
        <w:tc>
          <w:tcPr>
            <w:tcW w:w="708" w:type="dxa"/>
            <w:tcBorders>
              <w:top w:val="nil"/>
              <w:left w:val="nil"/>
              <w:bottom w:val="nil"/>
              <w:right w:val="nil"/>
            </w:tcBorders>
          </w:tcPr>
          <w:p w:rsidRPr="00615936" w:rsidR="002C22B9" w:rsidP="002C22B9" w:rsidRDefault="002C22B9" w14:paraId="75830434" w14:textId="77777777">
            <w:pPr>
              <w:tabs>
                <w:tab w:val="left" w:pos="360"/>
                <w:tab w:val="left" w:pos="3960"/>
              </w:tabs>
              <w:jc w:val="center"/>
              <w:rPr>
                <w:sz w:val="20"/>
              </w:rPr>
            </w:pPr>
            <w:r w:rsidRPr="00615936">
              <w:rPr>
                <w:sz w:val="20"/>
              </w:rPr>
              <w:t>Nr.</w:t>
            </w:r>
          </w:p>
        </w:tc>
        <w:bookmarkStart w:name="lietas_nr" w:id="2"/>
        <w:tc>
          <w:tcPr>
            <w:tcW w:w="2727" w:type="dxa"/>
            <w:tcBorders>
              <w:top w:val="nil"/>
              <w:left w:val="nil"/>
              <w:bottom w:val="single" w:color="auto" w:sz="4" w:space="0"/>
              <w:right w:val="nil"/>
            </w:tcBorders>
          </w:tcPr>
          <w:p w:rsidRPr="00615936" w:rsidR="002C22B9" w:rsidP="002C22B9" w:rsidRDefault="002C22B9" w14:paraId="3E4536B4" w14:textId="7085EDC3">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E02298">
              <w:rPr>
                <w:szCs w:val="24"/>
              </w:rPr>
              <w:t>12/A-21</w:t>
            </w:r>
            <w:r w:rsidRPr="00615936">
              <w:rPr>
                <w:szCs w:val="24"/>
              </w:rPr>
              <w:fldChar w:fldCharType="end"/>
            </w:r>
            <w:bookmarkEnd w:id="2"/>
            <w:r w:rsidRPr="00615936">
              <w:rPr>
                <w:szCs w:val="24"/>
              </w:rPr>
              <w:t>/</w:t>
            </w:r>
            <w:bookmarkStart w:name="reg_num" w:id="3"/>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CF0474">
              <w:rPr>
                <w:szCs w:val="24"/>
              </w:rPr>
              <w:t>4317</w:t>
            </w:r>
            <w:r w:rsidRPr="00615936">
              <w:rPr>
                <w:szCs w:val="24"/>
              </w:rPr>
              <w:fldChar w:fldCharType="end"/>
            </w:r>
            <w:bookmarkEnd w:id="3"/>
          </w:p>
        </w:tc>
      </w:tr>
      <w:tr w:rsidRPr="00615936" w:rsidR="002C22B9" w:rsidTr="009F77B9" w14:paraId="0F734E35" w14:textId="77777777">
        <w:trPr>
          <w:trHeight w:val="188"/>
        </w:trPr>
        <w:tc>
          <w:tcPr>
            <w:tcW w:w="450" w:type="dxa"/>
            <w:tcBorders>
              <w:top w:val="nil"/>
              <w:left w:val="nil"/>
              <w:bottom w:val="nil"/>
              <w:right w:val="nil"/>
            </w:tcBorders>
          </w:tcPr>
          <w:p w:rsidRPr="00615936" w:rsidR="002C22B9" w:rsidP="002C22B9" w:rsidRDefault="002C22B9" w14:paraId="25E45AD6" w14:textId="77777777">
            <w:pPr>
              <w:tabs>
                <w:tab w:val="left" w:pos="360"/>
                <w:tab w:val="left" w:pos="3960"/>
              </w:tabs>
              <w:rPr>
                <w:sz w:val="20"/>
              </w:rPr>
            </w:pPr>
          </w:p>
        </w:tc>
        <w:tc>
          <w:tcPr>
            <w:tcW w:w="1785" w:type="dxa"/>
            <w:tcBorders>
              <w:top w:val="single" w:color="auto" w:sz="4" w:space="0"/>
              <w:left w:val="nil"/>
              <w:bottom w:val="nil"/>
              <w:right w:val="nil"/>
            </w:tcBorders>
          </w:tcPr>
          <w:p w:rsidRPr="00615936" w:rsidR="002C22B9" w:rsidP="002C22B9" w:rsidRDefault="002C22B9" w14:paraId="447D8A40" w14:textId="77777777">
            <w:pPr>
              <w:tabs>
                <w:tab w:val="left" w:pos="360"/>
                <w:tab w:val="left" w:pos="3960"/>
              </w:tabs>
              <w:rPr>
                <w:sz w:val="20"/>
              </w:rPr>
            </w:pPr>
          </w:p>
        </w:tc>
        <w:tc>
          <w:tcPr>
            <w:tcW w:w="708" w:type="dxa"/>
            <w:tcBorders>
              <w:top w:val="nil"/>
              <w:left w:val="nil"/>
              <w:bottom w:val="nil"/>
              <w:right w:val="nil"/>
            </w:tcBorders>
          </w:tcPr>
          <w:p w:rsidRPr="00615936" w:rsidR="002C22B9" w:rsidP="002C22B9" w:rsidRDefault="002C22B9" w14:paraId="1F2D9E8E" w14:textId="77777777">
            <w:pPr>
              <w:tabs>
                <w:tab w:val="left" w:pos="360"/>
                <w:tab w:val="left" w:pos="3960"/>
              </w:tabs>
              <w:jc w:val="center"/>
              <w:rPr>
                <w:sz w:val="20"/>
              </w:rPr>
            </w:pPr>
          </w:p>
        </w:tc>
        <w:tc>
          <w:tcPr>
            <w:tcW w:w="2727" w:type="dxa"/>
            <w:tcBorders>
              <w:top w:val="single" w:color="auto" w:sz="4" w:space="0"/>
              <w:left w:val="nil"/>
              <w:bottom w:val="nil"/>
              <w:right w:val="nil"/>
            </w:tcBorders>
          </w:tcPr>
          <w:p w:rsidRPr="00615936" w:rsidR="002C22B9" w:rsidP="002C22B9" w:rsidRDefault="002C22B9" w14:paraId="3428773E" w14:textId="77777777">
            <w:pPr>
              <w:tabs>
                <w:tab w:val="left" w:pos="360"/>
                <w:tab w:val="left" w:pos="3960"/>
              </w:tabs>
              <w:rPr>
                <w:sz w:val="20"/>
              </w:rPr>
            </w:pPr>
          </w:p>
        </w:tc>
      </w:tr>
      <w:tr w:rsidRPr="00615936" w:rsidR="002C22B9" w:rsidTr="009F77B9" w14:paraId="0FF29067" w14:textId="77777777">
        <w:tc>
          <w:tcPr>
            <w:tcW w:w="450" w:type="dxa"/>
            <w:tcBorders>
              <w:top w:val="nil"/>
              <w:left w:val="nil"/>
              <w:bottom w:val="nil"/>
              <w:right w:val="nil"/>
            </w:tcBorders>
          </w:tcPr>
          <w:p w:rsidRPr="00615936" w:rsidR="002C22B9" w:rsidP="002C22B9" w:rsidRDefault="002C22B9" w14:paraId="558C0212" w14:textId="77777777">
            <w:pPr>
              <w:tabs>
                <w:tab w:val="left" w:pos="360"/>
                <w:tab w:val="left" w:pos="3960"/>
              </w:tabs>
              <w:rPr>
                <w:sz w:val="20"/>
              </w:rPr>
            </w:pPr>
            <w:r w:rsidRPr="00615936">
              <w:rPr>
                <w:sz w:val="20"/>
              </w:rPr>
              <w:t>Uz</w:t>
            </w:r>
          </w:p>
        </w:tc>
        <w:bookmarkStart w:name="san_dat" w:id="4"/>
        <w:tc>
          <w:tcPr>
            <w:tcW w:w="1785" w:type="dxa"/>
            <w:tcBorders>
              <w:top w:val="nil"/>
              <w:left w:val="nil"/>
              <w:bottom w:val="single" w:color="auto" w:sz="4" w:space="0"/>
              <w:right w:val="nil"/>
            </w:tcBorders>
          </w:tcPr>
          <w:p w:rsidRPr="00615936" w:rsidR="002C22B9" w:rsidP="002C22B9" w:rsidRDefault="002C22B9" w14:paraId="77385CEE" w14:textId="77777777">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E02298">
              <w:rPr>
                <w:szCs w:val="24"/>
              </w:rPr>
              <w:t>22.07.2021</w:t>
            </w:r>
            <w:r w:rsidRPr="00615936">
              <w:rPr>
                <w:szCs w:val="24"/>
              </w:rPr>
              <w:fldChar w:fldCharType="end"/>
            </w:r>
            <w:bookmarkEnd w:id="4"/>
          </w:p>
        </w:tc>
        <w:tc>
          <w:tcPr>
            <w:tcW w:w="708" w:type="dxa"/>
            <w:tcBorders>
              <w:top w:val="nil"/>
              <w:left w:val="nil"/>
              <w:bottom w:val="nil"/>
              <w:right w:val="nil"/>
            </w:tcBorders>
          </w:tcPr>
          <w:p w:rsidRPr="00615936" w:rsidR="002C22B9" w:rsidP="002C22B9" w:rsidRDefault="002C22B9" w14:paraId="485201FC" w14:textId="77777777">
            <w:pPr>
              <w:tabs>
                <w:tab w:val="left" w:pos="360"/>
                <w:tab w:val="left" w:pos="3960"/>
              </w:tabs>
              <w:jc w:val="center"/>
              <w:rPr>
                <w:sz w:val="20"/>
              </w:rPr>
            </w:pPr>
            <w:r w:rsidRPr="00615936">
              <w:rPr>
                <w:sz w:val="20"/>
              </w:rPr>
              <w:t>Nr.</w:t>
            </w:r>
          </w:p>
        </w:tc>
        <w:bookmarkStart w:name="san_num" w:id="5"/>
        <w:tc>
          <w:tcPr>
            <w:tcW w:w="2727" w:type="dxa"/>
            <w:tcBorders>
              <w:top w:val="nil"/>
              <w:left w:val="nil"/>
              <w:bottom w:val="single" w:color="auto" w:sz="4" w:space="0"/>
              <w:right w:val="nil"/>
            </w:tcBorders>
          </w:tcPr>
          <w:p w:rsidRPr="00615936" w:rsidR="002C22B9" w:rsidP="002C22B9" w:rsidRDefault="002C22B9" w14:paraId="0D22ED34" w14:textId="77777777">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E02298">
              <w:rPr>
                <w:szCs w:val="24"/>
              </w:rPr>
              <w:t>4.3.2-2/1307</w:t>
            </w:r>
            <w:r w:rsidRPr="00615936">
              <w:rPr>
                <w:szCs w:val="24"/>
              </w:rPr>
              <w:fldChar w:fldCharType="end"/>
            </w:r>
            <w:bookmarkEnd w:id="5"/>
          </w:p>
        </w:tc>
      </w:tr>
    </w:tbl>
    <w:tbl>
      <w:tblPr>
        <w:tblStyle w:val="Reatabula"/>
        <w:tblW w:w="0" w:type="auto"/>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44"/>
      </w:tblGrid>
      <w:tr w:rsidR="000F0B8B" w:rsidTr="006B7001" w14:paraId="7DDAC844" w14:textId="77777777">
        <w:trPr>
          <w:jc w:val="right"/>
        </w:trPr>
        <w:tc>
          <w:tcPr>
            <w:tcW w:w="4644" w:type="dxa"/>
          </w:tcPr>
          <w:p w:rsidR="000F0B8B" w:rsidP="006B7001" w:rsidRDefault="000F0B8B" w14:paraId="679A6ED8" w14:textId="77777777">
            <w:pPr>
              <w:jc w:val="right"/>
              <w:rPr>
                <w:b/>
                <w:bCs/>
                <w:szCs w:val="24"/>
              </w:rPr>
            </w:pPr>
            <w:bookmarkStart w:name="org_nos" w:id="6"/>
            <w:r>
              <w:rPr>
                <w:b/>
                <w:bCs/>
                <w:szCs w:val="24"/>
              </w:rPr>
              <w:t>Kultūras ministrijai</w:t>
            </w:r>
          </w:p>
          <w:p w:rsidR="000F0B8B" w:rsidP="006B7001" w:rsidRDefault="000F0B8B" w14:paraId="2A9B53D9" w14:textId="77777777">
            <w:pPr>
              <w:jc w:val="right"/>
              <w:rPr>
                <w:b/>
                <w:bCs/>
                <w:szCs w:val="24"/>
              </w:rPr>
            </w:pPr>
          </w:p>
          <w:p w:rsidRPr="003B4C04" w:rsidR="000F0B8B" w:rsidP="006B7001" w:rsidRDefault="000F0B8B" w14:paraId="23EC7D95" w14:textId="77777777">
            <w:pPr>
              <w:jc w:val="right"/>
              <w:rPr>
                <w:bCs/>
                <w:szCs w:val="24"/>
              </w:rPr>
            </w:pPr>
            <w:r w:rsidRPr="003B4C04">
              <w:rPr>
                <w:bCs/>
                <w:szCs w:val="24"/>
              </w:rPr>
              <w:t>Informācijai</w:t>
            </w:r>
            <w:r>
              <w:rPr>
                <w:bCs/>
                <w:szCs w:val="24"/>
              </w:rPr>
              <w:t>:</w:t>
            </w:r>
          </w:p>
          <w:p w:rsidR="000F0B8B" w:rsidP="006B7001" w:rsidRDefault="000F0B8B" w14:paraId="429A7720" w14:textId="77777777">
            <w:pPr>
              <w:jc w:val="right"/>
              <w:rPr>
                <w:b/>
                <w:bCs/>
                <w:szCs w:val="24"/>
              </w:rPr>
            </w:pPr>
            <w:r>
              <w:rPr>
                <w:b/>
                <w:bCs/>
                <w:szCs w:val="24"/>
              </w:rPr>
              <w:t>Centrālajai finanšu un</w:t>
            </w:r>
          </w:p>
          <w:p w:rsidR="000F0B8B" w:rsidP="006B7001" w:rsidRDefault="000F0B8B" w14:paraId="3AD8D0BB" w14:textId="77777777">
            <w:pPr>
              <w:jc w:val="right"/>
              <w:rPr>
                <w:b/>
                <w:bCs/>
                <w:szCs w:val="24"/>
              </w:rPr>
            </w:pPr>
            <w:r>
              <w:rPr>
                <w:b/>
                <w:bCs/>
                <w:szCs w:val="24"/>
              </w:rPr>
              <w:t xml:space="preserve">līgumu aģentūrai </w:t>
            </w:r>
          </w:p>
          <w:p w:rsidR="000F0B8B" w:rsidP="006B7001" w:rsidRDefault="000F0B8B" w14:paraId="2ACC6210" w14:textId="77777777">
            <w:pPr>
              <w:jc w:val="right"/>
              <w:rPr>
                <w:b/>
                <w:bCs/>
                <w:szCs w:val="24"/>
              </w:rPr>
            </w:pPr>
          </w:p>
        </w:tc>
      </w:tr>
      <w:bookmarkEnd w:id="6"/>
    </w:tbl>
    <w:p w:rsidRPr="007F3771" w:rsidR="000F0B8B" w:rsidP="000F0B8B" w:rsidRDefault="000F0B8B" w14:paraId="4D41CB58" w14:textId="77777777">
      <w:pPr>
        <w:rPr>
          <w:spacing w:val="4"/>
          <w:sz w:val="20"/>
        </w:rPr>
      </w:pPr>
    </w:p>
    <w:tbl>
      <w:tblPr>
        <w:tblStyle w:val="Reatabula"/>
        <w:tblW w:w="0" w:type="auto"/>
        <w:tblLook w:val="04A0" w:firstRow="1" w:lastRow="0" w:firstColumn="1" w:lastColumn="0" w:noHBand="0" w:noVBand="1"/>
      </w:tblPr>
      <w:tblGrid>
        <w:gridCol w:w="5715"/>
      </w:tblGrid>
      <w:tr w:rsidR="000F0B8B" w:rsidTr="006B7001" w14:paraId="01000491" w14:textId="77777777">
        <w:trPr>
          <w:trHeight w:val="220"/>
        </w:trPr>
        <w:tc>
          <w:tcPr>
            <w:tcW w:w="5715" w:type="dxa"/>
            <w:tcBorders>
              <w:top w:val="nil"/>
              <w:left w:val="nil"/>
              <w:bottom w:val="nil"/>
              <w:right w:val="nil"/>
            </w:tcBorders>
          </w:tcPr>
          <w:p w:rsidRPr="002736AE" w:rsidR="000F0B8B" w:rsidP="006B7001" w:rsidRDefault="000F0B8B" w14:paraId="7022C582" w14:textId="77777777">
            <w:pPr>
              <w:rPr>
                <w:i/>
                <w:iCs/>
                <w:szCs w:val="24"/>
              </w:rPr>
            </w:pPr>
            <w:r>
              <w:rPr>
                <w:i/>
                <w:iCs/>
                <w:szCs w:val="24"/>
              </w:rPr>
              <w:t>Atzinums par Ministru kabineta noteikumu projektu “</w:t>
            </w:r>
            <w:r w:rsidRPr="00736645">
              <w:rPr>
                <w:i/>
                <w:iCs/>
                <w:szCs w:val="24"/>
              </w:rPr>
              <w:t>Grozījumi Ministru kabineta 2016.g</w:t>
            </w:r>
            <w:r>
              <w:rPr>
                <w:i/>
                <w:iCs/>
                <w:szCs w:val="24"/>
              </w:rPr>
              <w:t>ada 24.maija noteikumos Nr.322 “Darbības programmas “Izaugsme un nodarbinātība” prioritārā virziena “</w:t>
            </w:r>
            <w:r w:rsidRPr="00736645">
              <w:rPr>
                <w:i/>
                <w:iCs/>
                <w:szCs w:val="24"/>
              </w:rPr>
              <w:t>Vides aizsardzības un resursu izmantošanas efektivitāte” 5</w:t>
            </w:r>
            <w:r>
              <w:rPr>
                <w:i/>
                <w:iCs/>
                <w:szCs w:val="24"/>
              </w:rPr>
              <w:t>.5.1.specifiskā atbalsta mērķa “</w:t>
            </w:r>
            <w:r w:rsidRPr="00736645">
              <w:rPr>
                <w:i/>
                <w:iCs/>
                <w:szCs w:val="24"/>
              </w:rPr>
              <w:t>Saglabāt, aizsargāt un attīstīt nozīmīgu kultūras un dabas mantojumu, kā arī attīstīt ar to saistītos pakalpojumus” pirmās un otrās atlases kārtas īstenošanas noteikumi”</w:t>
            </w:r>
            <w:r>
              <w:rPr>
                <w:i/>
                <w:iCs/>
                <w:szCs w:val="24"/>
              </w:rPr>
              <w:t>” un tā anotāciju</w:t>
            </w:r>
          </w:p>
        </w:tc>
      </w:tr>
      <w:tr w:rsidR="000F0B8B" w:rsidTr="006B7001" w14:paraId="5941D676" w14:textId="77777777">
        <w:trPr>
          <w:trHeight w:val="220"/>
        </w:trPr>
        <w:tc>
          <w:tcPr>
            <w:tcW w:w="5715" w:type="dxa"/>
            <w:tcBorders>
              <w:top w:val="nil"/>
              <w:left w:val="nil"/>
              <w:bottom w:val="nil"/>
              <w:right w:val="nil"/>
            </w:tcBorders>
          </w:tcPr>
          <w:p w:rsidRPr="007F5134" w:rsidR="000F0B8B" w:rsidP="006B7001" w:rsidRDefault="000F0B8B" w14:paraId="78BBD75C" w14:textId="77777777">
            <w:pPr>
              <w:rPr>
                <w:szCs w:val="24"/>
              </w:rPr>
            </w:pPr>
          </w:p>
        </w:tc>
      </w:tr>
    </w:tbl>
    <w:p w:rsidR="000F0B8B" w:rsidP="000F0B8B" w:rsidRDefault="000F0B8B" w14:paraId="4DCD63C7" w14:textId="77777777">
      <w:pPr>
        <w:ind w:firstLine="426"/>
        <w:rPr>
          <w:szCs w:val="24"/>
        </w:rPr>
      </w:pPr>
      <w:r>
        <w:rPr>
          <w:szCs w:val="24"/>
        </w:rPr>
        <w:t xml:space="preserve">Finanšu ministrija (turpmāk – FM) </w:t>
      </w:r>
      <w:r w:rsidRPr="00296694">
        <w:rPr>
          <w:szCs w:val="24"/>
        </w:rPr>
        <w:t>sadarbībā ar Centrālo finanšu un līgumu aģentūru</w:t>
      </w:r>
      <w:r>
        <w:rPr>
          <w:szCs w:val="24"/>
        </w:rPr>
        <w:t xml:space="preserve"> atbilstoši kompetencei </w:t>
      </w:r>
      <w:r w:rsidRPr="00296694">
        <w:rPr>
          <w:szCs w:val="24"/>
        </w:rPr>
        <w:t xml:space="preserve">ir izskatījusi </w:t>
      </w:r>
      <w:r>
        <w:rPr>
          <w:szCs w:val="24"/>
        </w:rPr>
        <w:t xml:space="preserve">Kultūras </w:t>
      </w:r>
      <w:r w:rsidRPr="00296694">
        <w:rPr>
          <w:szCs w:val="24"/>
        </w:rPr>
        <w:t>ministrijas</w:t>
      </w:r>
      <w:r>
        <w:rPr>
          <w:szCs w:val="24"/>
        </w:rPr>
        <w:t xml:space="preserve"> precizēto Ministru kabineta </w:t>
      </w:r>
      <w:r>
        <w:rPr>
          <w:szCs w:val="24"/>
        </w:rPr>
        <w:br/>
        <w:t xml:space="preserve">(turpmāk – MK) </w:t>
      </w:r>
      <w:r w:rsidRPr="00296694">
        <w:rPr>
          <w:szCs w:val="24"/>
        </w:rPr>
        <w:t xml:space="preserve">noteikumu projektu </w:t>
      </w:r>
      <w:r>
        <w:rPr>
          <w:szCs w:val="24"/>
        </w:rPr>
        <w:t>“</w:t>
      </w:r>
      <w:r w:rsidRPr="00736645">
        <w:rPr>
          <w:rFonts w:eastAsia="Calibri"/>
        </w:rPr>
        <w:t>Grozījumi Ministru kabineta 2016.g</w:t>
      </w:r>
      <w:r>
        <w:rPr>
          <w:rFonts w:eastAsia="Calibri"/>
        </w:rPr>
        <w:t>ada 24.maija noteikumos Nr.322 “Darbības programmas “</w:t>
      </w:r>
      <w:r w:rsidRPr="00736645">
        <w:rPr>
          <w:rFonts w:eastAsia="Calibri"/>
        </w:rPr>
        <w:t>Izaugsme un nodarbinātība” prio</w:t>
      </w:r>
      <w:r>
        <w:rPr>
          <w:rFonts w:eastAsia="Calibri"/>
        </w:rPr>
        <w:t>ritārā virziena “</w:t>
      </w:r>
      <w:r w:rsidRPr="00736645">
        <w:rPr>
          <w:rFonts w:eastAsia="Calibri"/>
        </w:rPr>
        <w:t>Vides aizsardzības un resursu izmantošanas efektivitāte” 5</w:t>
      </w:r>
      <w:r>
        <w:rPr>
          <w:rFonts w:eastAsia="Calibri"/>
        </w:rPr>
        <w:t>.5.1.specifiskā atbalsta mērķa “</w:t>
      </w:r>
      <w:r w:rsidRPr="00736645">
        <w:rPr>
          <w:rFonts w:eastAsia="Calibri"/>
        </w:rPr>
        <w:t>Saglabāt, aizsargāt un attīstīt nozīmīgu kultūras un dabas mantojumu, kā arī attīstīt ar to saistītos pakalpojumus” pirmās un otrās atlases kārtas īs</w:t>
      </w:r>
      <w:r>
        <w:rPr>
          <w:rFonts w:eastAsia="Calibri"/>
        </w:rPr>
        <w:t>tenošanas noteikumi</w:t>
      </w:r>
      <w:r w:rsidRPr="00296694">
        <w:rPr>
          <w:szCs w:val="24"/>
        </w:rPr>
        <w:t>”</w:t>
      </w:r>
      <w:r>
        <w:rPr>
          <w:szCs w:val="24"/>
        </w:rPr>
        <w:t xml:space="preserve">” (turpmāk – noteikumu projekts) un </w:t>
      </w:r>
      <w:r w:rsidRPr="00296694">
        <w:rPr>
          <w:szCs w:val="24"/>
        </w:rPr>
        <w:t>tā sākotnējās ietekmes novērtējuma ziņojumu (anotācija)</w:t>
      </w:r>
      <w:r>
        <w:rPr>
          <w:szCs w:val="24"/>
        </w:rPr>
        <w:t xml:space="preserve"> </w:t>
      </w:r>
      <w:r w:rsidRPr="00296694">
        <w:rPr>
          <w:szCs w:val="24"/>
        </w:rPr>
        <w:t xml:space="preserve">un </w:t>
      </w:r>
      <w:r>
        <w:rPr>
          <w:szCs w:val="24"/>
        </w:rPr>
        <w:t xml:space="preserve">atbalsta to tālāku virzību bez iebildumiem, vienlaikus izsakot šādus priekšlikumus. </w:t>
      </w:r>
    </w:p>
    <w:p w:rsidR="000F0B8B" w:rsidP="000F0B8B" w:rsidRDefault="000F0B8B" w14:paraId="5B79AD3F" w14:textId="77777777">
      <w:pPr>
        <w:ind w:firstLine="426"/>
        <w:rPr>
          <w:szCs w:val="24"/>
        </w:rPr>
      </w:pPr>
    </w:p>
    <w:p w:rsidR="000F0B8B" w:rsidP="000F0B8B" w:rsidRDefault="000F0B8B" w14:paraId="65F82F90" w14:textId="77777777">
      <w:pPr>
        <w:pStyle w:val="Sarakstarindkopa"/>
        <w:numPr>
          <w:ilvl w:val="0"/>
          <w:numId w:val="1"/>
        </w:numPr>
        <w:rPr>
          <w:szCs w:val="24"/>
        </w:rPr>
      </w:pPr>
      <w:r w:rsidRPr="0025791A">
        <w:rPr>
          <w:szCs w:val="24"/>
        </w:rPr>
        <w:t>Normas viennozīmīgai interpretācijai lūdzam redakcionāli precizēt noteikumu projekta 4.punktu, kas paredz papildināt MK noteikumus Nr.322</w:t>
      </w:r>
      <w:r>
        <w:rPr>
          <w:rStyle w:val="Vresatsauce"/>
          <w:szCs w:val="24"/>
        </w:rPr>
        <w:footnoteReference w:id="1"/>
      </w:r>
      <w:r w:rsidRPr="0025791A">
        <w:rPr>
          <w:szCs w:val="24"/>
        </w:rPr>
        <w:t xml:space="preserve"> ar 54.</w:t>
      </w:r>
      <w:r w:rsidRPr="0025791A">
        <w:rPr>
          <w:szCs w:val="24"/>
          <w:vertAlign w:val="superscript"/>
        </w:rPr>
        <w:t>1</w:t>
      </w:r>
      <w:r w:rsidRPr="0025791A">
        <w:rPr>
          <w:szCs w:val="24"/>
        </w:rPr>
        <w:t xml:space="preserve"> punktu, lietojot terminoloģiju, kas ir pārējos noteikumu punktos, piemēram, šādā redakcijā”: </w:t>
      </w:r>
      <w:r>
        <w:rPr>
          <w:szCs w:val="24"/>
        </w:rPr>
        <w:t>“</w:t>
      </w:r>
      <w:r w:rsidRPr="0025791A">
        <w:rPr>
          <w:szCs w:val="24"/>
        </w:rPr>
        <w:t>54.</w:t>
      </w:r>
      <w:r w:rsidRPr="0025791A">
        <w:rPr>
          <w:szCs w:val="24"/>
          <w:vertAlign w:val="superscript"/>
        </w:rPr>
        <w:t>1</w:t>
      </w:r>
      <w:r w:rsidRPr="0025791A">
        <w:rPr>
          <w:szCs w:val="24"/>
        </w:rPr>
        <w:t xml:space="preserve">    Atbalstītajā objektā šo noteikumu 53.1.punktā noteiktajā gadījumā ir pieļaujams veikt papildpakalpojumus, kuriem pašiem par sevi nebūtu ietekme uz tirdzniecību un konkurenci Eiropas Savienības iekšējā tirgū.”</w:t>
      </w:r>
      <w:r>
        <w:rPr>
          <w:szCs w:val="24"/>
        </w:rPr>
        <w:t>.</w:t>
      </w:r>
      <w:r w:rsidRPr="0025791A">
        <w:rPr>
          <w:szCs w:val="24"/>
        </w:rPr>
        <w:t xml:space="preserve"> Attiecīgi lūdzam precizēt a</w:t>
      </w:r>
      <w:r>
        <w:rPr>
          <w:szCs w:val="24"/>
        </w:rPr>
        <w:t xml:space="preserve">rī skaidrojumu anotācijā. </w:t>
      </w:r>
    </w:p>
    <w:p w:rsidRPr="001E2D7B" w:rsidR="000F0B8B" w:rsidP="000F0B8B" w:rsidRDefault="000F0B8B" w14:paraId="7D4593CE" w14:textId="77777777">
      <w:pPr>
        <w:numPr>
          <w:ilvl w:val="0"/>
          <w:numId w:val="1"/>
        </w:numPr>
        <w:rPr>
          <w:szCs w:val="24"/>
        </w:rPr>
      </w:pPr>
      <w:r w:rsidRPr="0025791A">
        <w:rPr>
          <w:szCs w:val="24"/>
        </w:rPr>
        <w:t xml:space="preserve">Aicinām precizēt anotācijas I sadaļas “Tiesību akta projekta izstrādes nepieciešamība” 2.punktā “Pašreizējā situācija un problēmas, kuru risināšanai tiesību akta projekts izstrādāts, tiesiskā regulējuma mērķis un būtība” norādīto, ka “Pēc Projekta spēkā stāšanās nepieciešams izvērtēt grozījumu veikšanu līgumos par projektu īstenošanu, precizējot līgumus atbilstoši Projekta 6.punktā noteiktajam”, aizstājot atsauci uz </w:t>
      </w:r>
      <w:r>
        <w:rPr>
          <w:szCs w:val="24"/>
        </w:rPr>
        <w:t xml:space="preserve">noteikumu projekta </w:t>
      </w:r>
      <w:r w:rsidRPr="0025791A">
        <w:rPr>
          <w:szCs w:val="24"/>
        </w:rPr>
        <w:t xml:space="preserve">6.punktu ar atsauci uz </w:t>
      </w:r>
      <w:r>
        <w:rPr>
          <w:szCs w:val="24"/>
        </w:rPr>
        <w:t xml:space="preserve">noteikumu projekta </w:t>
      </w:r>
      <w:r w:rsidRPr="0025791A">
        <w:rPr>
          <w:szCs w:val="24"/>
        </w:rPr>
        <w:t>7.punktu.</w:t>
      </w:r>
      <w:r>
        <w:rPr>
          <w:szCs w:val="24"/>
        </w:rPr>
        <w:t xml:space="preserve"> </w:t>
      </w:r>
    </w:p>
    <w:p w:rsidRPr="00327D88" w:rsidR="000F0B8B" w:rsidP="000F0B8B" w:rsidRDefault="000F0B8B" w14:paraId="714446A3" w14:textId="77777777">
      <w:pPr>
        <w:rPr>
          <w:szCs w:val="24"/>
        </w:rPr>
      </w:pPr>
    </w:p>
    <w:p w:rsidR="000F0B8B" w:rsidP="000F0B8B" w:rsidRDefault="000F0B8B" w14:paraId="6356BE58" w14:textId="52A53268">
      <w:pPr>
        <w:ind w:firstLine="426"/>
        <w:rPr>
          <w:szCs w:val="24"/>
        </w:rPr>
      </w:pPr>
      <w:r w:rsidRPr="00C63791">
        <w:rPr>
          <w:szCs w:val="24"/>
        </w:rPr>
        <w:t xml:space="preserve">Jautājumu gadījumā lūdzam sazināties ar FM Eiropas Savienības fondu stratēģijas departamenta </w:t>
      </w:r>
      <w:r>
        <w:rPr>
          <w:szCs w:val="24"/>
        </w:rPr>
        <w:t xml:space="preserve">Publisko investīciju attīstības </w:t>
      </w:r>
      <w:r w:rsidRPr="00C63791">
        <w:rPr>
          <w:szCs w:val="24"/>
        </w:rPr>
        <w:t>noda</w:t>
      </w:r>
      <w:r>
        <w:rPr>
          <w:szCs w:val="24"/>
        </w:rPr>
        <w:t>ļas vecāko eksperti Līvu Zvirgzdiņu, tālr.67083945</w:t>
      </w:r>
      <w:r w:rsidRPr="00C63791">
        <w:rPr>
          <w:szCs w:val="24"/>
        </w:rPr>
        <w:t xml:space="preserve">, </w:t>
      </w:r>
      <w:hyperlink w:history="1" r:id="rId8">
        <w:r w:rsidRPr="00AC6045">
          <w:rPr>
            <w:rStyle w:val="Hipersaite"/>
            <w:szCs w:val="24"/>
          </w:rPr>
          <w:t>Liva.Zvirgzdina@fm.gov.lv</w:t>
        </w:r>
      </w:hyperlink>
      <w:r w:rsidRPr="00EB39B6">
        <w:rPr>
          <w:szCs w:val="24"/>
        </w:rPr>
        <w:t>.</w:t>
      </w:r>
      <w:r>
        <w:rPr>
          <w:szCs w:val="24"/>
        </w:rPr>
        <w:t xml:space="preserve"> </w:t>
      </w:r>
    </w:p>
    <w:p w:rsidR="00A52E8D" w:rsidP="000F0B8B" w:rsidRDefault="00A52E8D" w14:paraId="268B9427" w14:textId="0B0834B8">
      <w:pPr>
        <w:ind w:firstLine="426"/>
        <w:rPr>
          <w:szCs w:val="24"/>
        </w:rPr>
      </w:pPr>
    </w:p>
    <w:p w:rsidR="00A52E8D" w:rsidP="000F0B8B" w:rsidRDefault="00A52E8D" w14:paraId="54DB2C57" w14:textId="77777777">
      <w:pPr>
        <w:ind w:firstLine="426"/>
        <w:rPr>
          <w:szCs w:val="24"/>
        </w:rPr>
      </w:pPr>
    </w:p>
    <w:p w:rsidRPr="00615936" w:rsidR="00A52E8D" w:rsidP="00A52E8D" w:rsidRDefault="00A52E8D" w14:paraId="483594E7" w14:textId="77777777">
      <w:pPr>
        <w:ind w:firstLine="567"/>
        <w:rPr>
          <w:szCs w:val="24"/>
        </w:rPr>
      </w:pPr>
      <w:r>
        <w:rPr>
          <w:szCs w:val="24"/>
        </w:rPr>
        <w:t>Ar cieņu</w:t>
      </w:r>
    </w:p>
    <w:p w:rsidRPr="00615936" w:rsidR="00A52E8D" w:rsidP="00A52E8D" w:rsidRDefault="00A52E8D" w14:paraId="4A9E48A5" w14:textId="77777777">
      <w:pPr>
        <w:rPr>
          <w:szCs w:val="24"/>
        </w:rPr>
      </w:pPr>
    </w:p>
    <w:tbl>
      <w:tblPr>
        <w:tblStyle w:val="Reatabula"/>
        <w:tblW w:w="1141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572"/>
        <w:gridCol w:w="1840"/>
      </w:tblGrid>
      <w:tr w:rsidRPr="00615936" w:rsidR="00A52E8D" w:rsidTr="00544B44" w14:paraId="5BE31F1D" w14:textId="77777777">
        <w:trPr>
          <w:gridAfter w:val="1"/>
          <w:wAfter w:w="1840" w:type="dxa"/>
          <w:trHeight w:val="823"/>
        </w:trPr>
        <w:tc>
          <w:tcPr>
            <w:tcW w:w="9572" w:type="dxa"/>
          </w:tcPr>
          <w:tbl>
            <w:tblPr>
              <w:tblW w:w="9280" w:type="dxa"/>
              <w:tblCellMar>
                <w:left w:w="0" w:type="dxa"/>
                <w:right w:w="0" w:type="dxa"/>
              </w:tblCellMar>
              <w:tblLook w:val="04A0" w:firstRow="1" w:lastRow="0" w:firstColumn="1" w:lastColumn="0" w:noHBand="0" w:noVBand="1"/>
            </w:tblPr>
            <w:tblGrid>
              <w:gridCol w:w="4818"/>
              <w:gridCol w:w="2736"/>
              <w:gridCol w:w="1726"/>
            </w:tblGrid>
            <w:tr w:rsidRPr="0038776A" w:rsidR="00A52E8D" w:rsidTr="00A52E8D" w14:paraId="4400EB8B" w14:textId="77777777">
              <w:trPr>
                <w:trHeight w:val="813"/>
              </w:trPr>
              <w:tc>
                <w:tcPr>
                  <w:tcW w:w="4818" w:type="dxa"/>
                  <w:tcMar>
                    <w:top w:w="0" w:type="dxa"/>
                    <w:left w:w="108" w:type="dxa"/>
                    <w:bottom w:w="0" w:type="dxa"/>
                    <w:right w:w="108" w:type="dxa"/>
                  </w:tcMar>
                  <w:hideMark/>
                </w:tcPr>
                <w:p w:rsidR="00A52E8D" w:rsidP="00544B44" w:rsidRDefault="00A52E8D" w14:paraId="3555BCE8" w14:textId="77777777">
                  <w:pPr>
                    <w:rPr>
                      <w:szCs w:val="28"/>
                    </w:rPr>
                  </w:pPr>
                  <w:r w:rsidRPr="0038776A">
                    <w:rPr>
                      <w:szCs w:val="28"/>
                    </w:rPr>
                    <w:t>valsts sekretāres vietniek</w:t>
                  </w:r>
                  <w:r>
                    <w:rPr>
                      <w:szCs w:val="28"/>
                    </w:rPr>
                    <w:t>s</w:t>
                  </w:r>
                </w:p>
                <w:p w:rsidR="00A52E8D" w:rsidP="00544B44" w:rsidRDefault="00A52E8D" w14:paraId="353CD764" w14:textId="77777777">
                  <w:pPr>
                    <w:rPr>
                      <w:szCs w:val="28"/>
                    </w:rPr>
                  </w:pPr>
                  <w:r w:rsidRPr="0038776A">
                    <w:rPr>
                      <w:szCs w:val="28"/>
                    </w:rPr>
                    <w:t>Eiro</w:t>
                  </w:r>
                  <w:r>
                    <w:rPr>
                      <w:szCs w:val="28"/>
                    </w:rPr>
                    <w:t xml:space="preserve">pas Savienības struktūrfondu un </w:t>
                  </w:r>
                  <w:r w:rsidRPr="0038776A">
                    <w:rPr>
                      <w:szCs w:val="28"/>
                    </w:rPr>
                    <w:t xml:space="preserve">Kohēzijas </w:t>
                  </w:r>
                </w:p>
                <w:p w:rsidRPr="0038776A" w:rsidR="00A52E8D" w:rsidP="00544B44" w:rsidRDefault="00A52E8D" w14:paraId="7A1FD943" w14:textId="77777777">
                  <w:pPr>
                    <w:rPr>
                      <w:szCs w:val="28"/>
                    </w:rPr>
                  </w:pPr>
                  <w:r w:rsidRPr="0038776A">
                    <w:rPr>
                      <w:szCs w:val="28"/>
                    </w:rPr>
                    <w:t xml:space="preserve">fonda jautājumos </w:t>
                  </w:r>
                </w:p>
              </w:tc>
              <w:tc>
                <w:tcPr>
                  <w:tcW w:w="2736" w:type="dxa"/>
                  <w:tcMar>
                    <w:top w:w="0" w:type="dxa"/>
                    <w:left w:w="108" w:type="dxa"/>
                    <w:bottom w:w="0" w:type="dxa"/>
                    <w:right w:w="108" w:type="dxa"/>
                  </w:tcMar>
                  <w:vAlign w:val="center"/>
                  <w:hideMark/>
                </w:tcPr>
                <w:p w:rsidR="00A52E8D" w:rsidP="00544B44" w:rsidRDefault="00A52E8D" w14:paraId="32DED98D" w14:textId="77777777">
                  <w:pPr>
                    <w:jc w:val="center"/>
                    <w:rPr>
                      <w:szCs w:val="28"/>
                    </w:rPr>
                  </w:pPr>
                </w:p>
                <w:p w:rsidRPr="0038776A" w:rsidR="00A52E8D" w:rsidP="00544B44" w:rsidRDefault="00A52E8D" w14:paraId="2A4CB397" w14:textId="77777777">
                  <w:pPr>
                    <w:jc w:val="center"/>
                    <w:rPr>
                      <w:szCs w:val="28"/>
                    </w:rPr>
                  </w:pPr>
                  <w:r w:rsidRPr="0038776A">
                    <w:rPr>
                      <w:szCs w:val="28"/>
                    </w:rPr>
                    <w:t>(paraksts*)</w:t>
                  </w:r>
                </w:p>
              </w:tc>
              <w:tc>
                <w:tcPr>
                  <w:tcW w:w="1726" w:type="dxa"/>
                  <w:tcMar>
                    <w:top w:w="0" w:type="dxa"/>
                    <w:left w:w="108" w:type="dxa"/>
                    <w:bottom w:w="0" w:type="dxa"/>
                    <w:right w:w="108" w:type="dxa"/>
                  </w:tcMar>
                  <w:hideMark/>
                </w:tcPr>
                <w:p w:rsidR="00A52E8D" w:rsidP="00544B44" w:rsidRDefault="00A52E8D" w14:paraId="5B9278A0" w14:textId="77777777">
                  <w:pPr>
                    <w:jc w:val="left"/>
                    <w:rPr>
                      <w:szCs w:val="28"/>
                    </w:rPr>
                  </w:pPr>
                </w:p>
                <w:p w:rsidR="00A52E8D" w:rsidP="00544B44" w:rsidRDefault="00A52E8D" w14:paraId="1D2A8AFD" w14:textId="77777777">
                  <w:pPr>
                    <w:jc w:val="left"/>
                    <w:rPr>
                      <w:szCs w:val="28"/>
                    </w:rPr>
                  </w:pPr>
                </w:p>
                <w:p w:rsidRPr="0038776A" w:rsidR="00A52E8D" w:rsidP="00544B44" w:rsidRDefault="00A52E8D" w14:paraId="0422BEDE" w14:textId="77777777">
                  <w:pPr>
                    <w:jc w:val="left"/>
                    <w:rPr>
                      <w:szCs w:val="28"/>
                    </w:rPr>
                  </w:pPr>
                  <w:r>
                    <w:rPr>
                      <w:szCs w:val="28"/>
                    </w:rPr>
                    <w:t>A</w:t>
                  </w:r>
                  <w:r w:rsidRPr="0038776A">
                    <w:rPr>
                      <w:szCs w:val="28"/>
                    </w:rPr>
                    <w:t>.</w:t>
                  </w:r>
                  <w:r>
                    <w:rPr>
                      <w:szCs w:val="28"/>
                    </w:rPr>
                    <w:t xml:space="preserve">Eberhards </w:t>
                  </w:r>
                </w:p>
              </w:tc>
            </w:tr>
          </w:tbl>
          <w:p w:rsidRPr="00615936" w:rsidR="00A52E8D" w:rsidP="00544B44" w:rsidRDefault="00A52E8D" w14:paraId="7259035E" w14:textId="77777777">
            <w:pPr>
              <w:rPr>
                <w:szCs w:val="24"/>
              </w:rPr>
            </w:pPr>
          </w:p>
        </w:tc>
      </w:tr>
      <w:tr w:rsidRPr="00615936" w:rsidR="00A52E8D" w:rsidTr="00544B44" w14:paraId="31DC51B9" w14:textId="77777777">
        <w:tc>
          <w:tcPr>
            <w:tcW w:w="9572" w:type="dxa"/>
          </w:tcPr>
          <w:p w:rsidRPr="00615936" w:rsidR="00A52E8D" w:rsidP="00544B44" w:rsidRDefault="00A52E8D" w14:paraId="332D8004" w14:textId="77777777">
            <w:pPr>
              <w:rPr>
                <w:szCs w:val="24"/>
              </w:rPr>
            </w:pPr>
          </w:p>
        </w:tc>
        <w:tc>
          <w:tcPr>
            <w:tcW w:w="1840" w:type="dxa"/>
            <w:vAlign w:val="bottom"/>
          </w:tcPr>
          <w:p w:rsidRPr="00615936" w:rsidR="00A52E8D" w:rsidP="00544B44" w:rsidRDefault="00A52E8D" w14:paraId="7394E32E" w14:textId="77777777">
            <w:pPr>
              <w:jc w:val="right"/>
              <w:rPr>
                <w:szCs w:val="24"/>
              </w:rPr>
            </w:pPr>
          </w:p>
        </w:tc>
      </w:tr>
    </w:tbl>
    <w:tbl>
      <w:tblPr>
        <w:tblW w:w="8505" w:type="dxa"/>
        <w:tblLook w:val="04A0" w:firstRow="1" w:lastRow="0" w:firstColumn="1" w:lastColumn="0" w:noHBand="0" w:noVBand="1"/>
      </w:tblPr>
      <w:tblGrid>
        <w:gridCol w:w="8505"/>
      </w:tblGrid>
      <w:tr w:rsidR="00A52E8D" w:rsidTr="00544B44" w14:paraId="3BE51857" w14:textId="77777777">
        <w:trPr>
          <w:cantSplit/>
          <w:trHeight w:val="615"/>
        </w:trPr>
        <w:tc>
          <w:tcPr>
            <w:tcW w:w="8505" w:type="dxa"/>
          </w:tcPr>
          <w:p w:rsidRPr="00AA6DC1" w:rsidR="00A52E8D" w:rsidP="00544B44" w:rsidRDefault="00A52E8D" w14:paraId="6C380357" w14:textId="77777777">
            <w:pPr>
              <w:pStyle w:val="Pamattekstsaratkpi"/>
              <w:tabs>
                <w:tab w:val="left" w:pos="8397"/>
              </w:tabs>
              <w:ind w:left="0"/>
              <w:rPr>
                <w:sz w:val="24"/>
                <w:szCs w:val="24"/>
              </w:rPr>
            </w:pPr>
            <w:r w:rsidRPr="00AA6DC1">
              <w:rPr>
                <w:sz w:val="24"/>
                <w:szCs w:val="24"/>
              </w:rPr>
              <w:t>*Dokuments ir parakstīts ar drošu elektronisko parakstu</w:t>
            </w:r>
            <w:bookmarkStart w:name="edoc_info" w:colFirst="0" w:colLast="0" w:id="7"/>
          </w:p>
        </w:tc>
      </w:tr>
      <w:tr w:rsidR="00A52E8D" w:rsidTr="00544B44" w14:paraId="08637EF5" w14:textId="77777777">
        <w:trPr>
          <w:cantSplit/>
          <w:trHeight w:val="615"/>
        </w:trPr>
        <w:tc>
          <w:tcPr>
            <w:tcW w:w="8505" w:type="dxa"/>
          </w:tcPr>
          <w:p w:rsidRPr="00AA6DC1" w:rsidR="00A52E8D" w:rsidP="00544B44" w:rsidRDefault="00A52E8D" w14:paraId="3990F067" w14:textId="77777777">
            <w:pPr>
              <w:pStyle w:val="Pamattekstsaratkpi"/>
              <w:tabs>
                <w:tab w:val="left" w:pos="8397"/>
              </w:tabs>
              <w:ind w:left="0"/>
              <w:rPr>
                <w:sz w:val="24"/>
                <w:szCs w:val="24"/>
              </w:rPr>
            </w:pPr>
          </w:p>
        </w:tc>
      </w:tr>
      <w:bookmarkEnd w:id="7"/>
    </w:tbl>
    <w:p w:rsidRPr="0053509C" w:rsidR="00A52E8D" w:rsidP="000F0B8B" w:rsidRDefault="00A52E8D" w14:paraId="70675BB1" w14:textId="77777777">
      <w:pPr>
        <w:ind w:firstLine="426"/>
        <w:rPr>
          <w:szCs w:val="24"/>
        </w:rPr>
      </w:pPr>
    </w:p>
    <w:p w:rsidR="000F0B8B" w:rsidP="000F0B8B" w:rsidRDefault="000F0B8B" w14:paraId="11D11BCD" w14:textId="77777777">
      <w:pPr>
        <w:rPr>
          <w:sz w:val="20"/>
        </w:rPr>
      </w:pPr>
    </w:p>
    <w:p w:rsidR="000F0B8B" w:rsidP="000F0B8B" w:rsidRDefault="000F0B8B" w14:paraId="1E24352E" w14:textId="77777777">
      <w:pPr>
        <w:rPr>
          <w:sz w:val="20"/>
        </w:rPr>
      </w:pPr>
    </w:p>
    <w:p w:rsidR="000F0B8B" w:rsidP="000F0B8B" w:rsidRDefault="000F0B8B" w14:paraId="6E18F7E8" w14:textId="77777777">
      <w:pPr>
        <w:rPr>
          <w:sz w:val="20"/>
        </w:rPr>
      </w:pPr>
    </w:p>
    <w:p w:rsidR="000F0B8B" w:rsidP="000F0B8B" w:rsidRDefault="000F0B8B" w14:paraId="4EEB6316" w14:textId="77777777">
      <w:pPr>
        <w:rPr>
          <w:sz w:val="20"/>
        </w:rPr>
      </w:pPr>
    </w:p>
    <w:p w:rsidR="000F0B8B" w:rsidP="000F0B8B" w:rsidRDefault="000F0B8B" w14:paraId="37451ABC" w14:textId="77777777">
      <w:pPr>
        <w:rPr>
          <w:sz w:val="20"/>
        </w:rPr>
      </w:pPr>
    </w:p>
    <w:p w:rsidR="000F0B8B" w:rsidP="000F0B8B" w:rsidRDefault="000F0B8B" w14:paraId="711F6CAB" w14:textId="77777777">
      <w:pPr>
        <w:rPr>
          <w:sz w:val="20"/>
        </w:rPr>
      </w:pPr>
    </w:p>
    <w:p w:rsidR="000F0B8B" w:rsidP="000F0B8B" w:rsidRDefault="000F0B8B" w14:paraId="5D98DC2C" w14:textId="77777777">
      <w:pPr>
        <w:rPr>
          <w:sz w:val="20"/>
        </w:rPr>
      </w:pPr>
    </w:p>
    <w:p w:rsidR="000F0B8B" w:rsidP="00A52E8D" w:rsidRDefault="000F0B8B" w14:paraId="1305448E" w14:textId="77777777">
      <w:pPr>
        <w:ind w:firstLine="142"/>
        <w:rPr>
          <w:sz w:val="20"/>
        </w:rPr>
      </w:pPr>
      <w:r>
        <w:rPr>
          <w:sz w:val="20"/>
        </w:rPr>
        <w:t>Eiropas Savienības fondu stratēģijas departamenta</w:t>
      </w:r>
    </w:p>
    <w:p w:rsidR="000F0B8B" w:rsidP="000F0B8B" w:rsidRDefault="000F0B8B" w14:paraId="4C23BE7F" w14:textId="77777777">
      <w:pPr>
        <w:ind w:firstLine="142"/>
        <w:rPr>
          <w:sz w:val="20"/>
        </w:rPr>
      </w:pPr>
      <w:r>
        <w:rPr>
          <w:sz w:val="20"/>
        </w:rPr>
        <w:t>Publisko investīciju attīstības nodaļas vecākā eksperte</w:t>
      </w:r>
    </w:p>
    <w:p w:rsidR="000F0B8B" w:rsidP="000F0B8B" w:rsidRDefault="000F0B8B" w14:paraId="124FEFD9" w14:textId="77777777">
      <w:pPr>
        <w:ind w:firstLine="142"/>
        <w:rPr>
          <w:sz w:val="20"/>
        </w:rPr>
      </w:pPr>
      <w:r>
        <w:rPr>
          <w:sz w:val="20"/>
        </w:rPr>
        <w:t>Līva Zvirgzdiņa,  67083945</w:t>
      </w:r>
    </w:p>
    <w:p w:rsidR="000F0B8B" w:rsidP="000F0B8B" w:rsidRDefault="004114C7" w14:paraId="1FB105EA" w14:textId="77777777">
      <w:pPr>
        <w:ind w:firstLine="142"/>
        <w:rPr>
          <w:sz w:val="20"/>
        </w:rPr>
      </w:pPr>
      <w:hyperlink w:history="1" r:id="rId9">
        <w:r w:rsidRPr="005E696A" w:rsidR="000F0B8B">
          <w:rPr>
            <w:rStyle w:val="Hipersaite"/>
            <w:sz w:val="20"/>
          </w:rPr>
          <w:t>Liva.Zvirgzdina@fm.gov.lv</w:t>
        </w:r>
      </w:hyperlink>
    </w:p>
    <w:p w:rsidR="000F0B8B" w:rsidP="000F0B8B" w:rsidRDefault="000F0B8B" w14:paraId="653CB0AE" w14:textId="77777777">
      <w:pPr>
        <w:ind w:firstLine="142"/>
        <w:rPr>
          <w:sz w:val="20"/>
        </w:rPr>
      </w:pPr>
    </w:p>
    <w:p w:rsidRPr="000B13BD" w:rsidR="000F0B8B" w:rsidP="000F0B8B" w:rsidRDefault="000F0B8B" w14:paraId="6452F8C6" w14:textId="77777777">
      <w:pPr>
        <w:ind w:firstLine="142"/>
        <w:rPr>
          <w:sz w:val="20"/>
        </w:rPr>
      </w:pPr>
      <w:r w:rsidRPr="000B13BD">
        <w:rPr>
          <w:sz w:val="20"/>
        </w:rPr>
        <w:t>Infrastruktūras attīstības departamenta</w:t>
      </w:r>
    </w:p>
    <w:p w:rsidRPr="000B13BD" w:rsidR="000F0B8B" w:rsidP="000F0B8B" w:rsidRDefault="000F0B8B" w14:paraId="5E1E9D8B" w14:textId="77777777">
      <w:pPr>
        <w:ind w:firstLine="142"/>
        <w:rPr>
          <w:sz w:val="20"/>
        </w:rPr>
      </w:pPr>
      <w:r w:rsidRPr="000B13BD">
        <w:rPr>
          <w:sz w:val="20"/>
        </w:rPr>
        <w:t>Teritoriju infrastruktūras attīstības projektu nodaļas vadītāja</w:t>
      </w:r>
    </w:p>
    <w:p w:rsidRPr="000B13BD" w:rsidR="000F0B8B" w:rsidP="000F0B8B" w:rsidRDefault="000F0B8B" w14:paraId="578EC0A0" w14:textId="77777777">
      <w:pPr>
        <w:ind w:firstLine="142"/>
        <w:rPr>
          <w:sz w:val="20"/>
        </w:rPr>
      </w:pPr>
      <w:r w:rsidRPr="000B13BD">
        <w:rPr>
          <w:sz w:val="20"/>
        </w:rPr>
        <w:t>Jana Laula, 25919817</w:t>
      </w:r>
    </w:p>
    <w:p w:rsidRPr="000B13BD" w:rsidR="000F0B8B" w:rsidP="000F0B8B" w:rsidRDefault="004114C7" w14:paraId="1A809FE1" w14:textId="77777777">
      <w:pPr>
        <w:ind w:firstLine="142"/>
        <w:rPr>
          <w:rStyle w:val="Hipersaite"/>
          <w:sz w:val="20"/>
        </w:rPr>
      </w:pPr>
      <w:hyperlink w:history="1" r:id="rId10">
        <w:r w:rsidRPr="000B13BD" w:rsidR="000F0B8B">
          <w:rPr>
            <w:rStyle w:val="Hipersaite"/>
            <w:sz w:val="20"/>
          </w:rPr>
          <w:t>Jana.Laula @cfla.gov.lv</w:t>
        </w:r>
      </w:hyperlink>
      <w:r w:rsidRPr="000B13BD" w:rsidR="000F0B8B">
        <w:rPr>
          <w:rStyle w:val="Hipersaite"/>
          <w:sz w:val="20"/>
        </w:rPr>
        <w:t xml:space="preserve">  </w:t>
      </w:r>
    </w:p>
    <w:p w:rsidR="000F0B8B" w:rsidP="000F0B8B" w:rsidRDefault="000F0B8B" w14:paraId="538247D7" w14:textId="77777777">
      <w:pPr>
        <w:rPr>
          <w:sz w:val="20"/>
        </w:rPr>
      </w:pPr>
    </w:p>
    <w:p w:rsidRPr="000B13BD" w:rsidR="000F0B8B" w:rsidP="000F0B8B" w:rsidRDefault="000F0B8B" w14:paraId="480AD96C" w14:textId="77777777">
      <w:pPr>
        <w:ind w:firstLine="142"/>
        <w:rPr>
          <w:sz w:val="20"/>
        </w:rPr>
      </w:pPr>
      <w:r w:rsidRPr="000B13BD">
        <w:rPr>
          <w:sz w:val="20"/>
        </w:rPr>
        <w:t>Komercdarbības atbalsta kontroles departamenta vecākā eksperte</w:t>
      </w:r>
    </w:p>
    <w:p w:rsidRPr="000B13BD" w:rsidR="000F0B8B" w:rsidP="000F0B8B" w:rsidRDefault="000F0B8B" w14:paraId="6343E7AA" w14:textId="77777777">
      <w:pPr>
        <w:ind w:firstLine="142"/>
        <w:rPr>
          <w:sz w:val="20"/>
        </w:rPr>
      </w:pPr>
      <w:r>
        <w:rPr>
          <w:sz w:val="20"/>
        </w:rPr>
        <w:t>Sarma Liepa</w:t>
      </w:r>
      <w:r w:rsidRPr="000B13BD">
        <w:rPr>
          <w:sz w:val="20"/>
        </w:rPr>
        <w:t>,</w:t>
      </w:r>
      <w:r>
        <w:rPr>
          <w:sz w:val="20"/>
        </w:rPr>
        <w:t xml:space="preserve"> 67095456</w:t>
      </w:r>
    </w:p>
    <w:p w:rsidRPr="000B13BD" w:rsidR="000F0B8B" w:rsidP="000F0B8B" w:rsidRDefault="004114C7" w14:paraId="3F1B4005" w14:textId="77777777">
      <w:pPr>
        <w:ind w:firstLine="142"/>
        <w:rPr>
          <w:rStyle w:val="Hipersaite"/>
          <w:sz w:val="20"/>
        </w:rPr>
      </w:pPr>
      <w:hyperlink w:history="1" r:id="rId11">
        <w:r w:rsidRPr="00E34A12" w:rsidR="000F0B8B">
          <w:rPr>
            <w:rStyle w:val="Hipersaite"/>
            <w:sz w:val="20"/>
          </w:rPr>
          <w:t>Sarma.Liepa@fm.gov.lv</w:t>
        </w:r>
      </w:hyperlink>
    </w:p>
    <w:p w:rsidRPr="006D6710" w:rsidR="000C0DD4" w:rsidP="007F3771" w:rsidRDefault="000C0DD4" w14:paraId="1373E2CD" w14:textId="77777777">
      <w:pPr>
        <w:rPr>
          <w:sz w:val="20"/>
        </w:rPr>
      </w:pPr>
    </w:p>
    <w:sectPr w:rsidRPr="006D6710" w:rsidR="000C0DD4" w:rsidSect="002C22B9">
      <w:headerReference w:type="even" r:id="rId12"/>
      <w:headerReference w:type="default" r:id="rId13"/>
      <w:footerReference w:type="even" r:id="rId14"/>
      <w:footerReference w:type="default" r:id="rId15"/>
      <w:headerReference w:type="first" r:id="rId16"/>
      <w:footerReference w:type="first" r:id="rId17"/>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5FB820" w14:textId="77777777" w:rsidR="001A6BCF" w:rsidRDefault="001A6BCF">
      <w:r>
        <w:separator/>
      </w:r>
    </w:p>
  </w:endnote>
  <w:endnote w:type="continuationSeparator" w:id="0">
    <w:p w14:paraId="341448CF" w14:textId="77777777" w:rsidR="001A6BCF" w:rsidRDefault="001A6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711D39" w14:textId="77777777" w:rsidR="002C22B9" w:rsidRDefault="002C22B9">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722951"/>
      <w:docPartObj>
        <w:docPartGallery w:val="Page Numbers (Bottom of Page)"/>
        <w:docPartUnique/>
      </w:docPartObj>
    </w:sdtPr>
    <w:sdtEndPr/>
    <w:sdtContent>
      <w:p w14:paraId="7F54BAF0" w14:textId="77777777" w:rsidR="0015384D" w:rsidRDefault="00DC1310">
        <w:pPr>
          <w:pStyle w:val="Kjene"/>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580470">
          <w:rPr>
            <w:noProof/>
            <w:sz w:val="24"/>
            <w:szCs w:val="24"/>
          </w:rPr>
          <w:t>2</w:t>
        </w:r>
        <w:r w:rsidRPr="00557B49">
          <w:rPr>
            <w:sz w:val="24"/>
            <w:szCs w:val="24"/>
          </w:rPr>
          <w:fldChar w:fldCharType="end"/>
        </w:r>
      </w:p>
    </w:sdtContent>
  </w:sdt>
  <w:p w14:paraId="709496F3" w14:textId="77777777" w:rsidR="0015384D" w:rsidRDefault="0015384D">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C12BFA" w14:textId="77777777" w:rsidR="0015384D" w:rsidRDefault="0015384D">
    <w:pPr>
      <w:pStyle w:val="Kjene"/>
      <w:jc w:val="center"/>
    </w:pPr>
  </w:p>
  <w:p w14:paraId="29C1022B" w14:textId="77777777" w:rsidR="0015384D" w:rsidRDefault="0015384D">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D083EC" w14:textId="77777777" w:rsidR="001A6BCF" w:rsidRDefault="001A6BCF">
      <w:r>
        <w:separator/>
      </w:r>
    </w:p>
  </w:footnote>
  <w:footnote w:type="continuationSeparator" w:id="0">
    <w:p w14:paraId="1151F49F" w14:textId="77777777" w:rsidR="001A6BCF" w:rsidRDefault="001A6BCF">
      <w:r>
        <w:continuationSeparator/>
      </w:r>
    </w:p>
  </w:footnote>
  <w:footnote w:id="1">
    <w:p w14:paraId="64B7DB7E" w14:textId="77777777" w:rsidR="000F0B8B" w:rsidRDefault="000F0B8B" w:rsidP="000F0B8B">
      <w:pPr>
        <w:pStyle w:val="Vresteksts"/>
      </w:pPr>
      <w:r>
        <w:rPr>
          <w:rStyle w:val="Vresatsauce"/>
        </w:rPr>
        <w:footnoteRef/>
      </w:r>
      <w:r>
        <w:t xml:space="preserve"> MK</w:t>
      </w:r>
      <w:r w:rsidRPr="00681DB3">
        <w:t xml:space="preserve"> 2016.gada 24.maija noteikumi Nr.322 </w:t>
      </w:r>
      <w:r>
        <w:t>“</w:t>
      </w:r>
      <w:r w:rsidRPr="00681DB3">
        <w:t>Darbības programmas “Izaugsm</w:t>
      </w:r>
      <w:r>
        <w:t>e un nodarbinātība” prioritārā virziena</w:t>
      </w:r>
      <w:r w:rsidRPr="00681DB3">
        <w:t xml:space="preserve"> “Vides aizsardzības un resursu izmantošanas efektivitāte” 5</w:t>
      </w:r>
      <w:r>
        <w:t>.5.1.specifiskā atbalsta mērķa</w:t>
      </w:r>
      <w:r w:rsidRPr="00681DB3">
        <w:t xml:space="preserve"> “Saglabāt, aizsargāt un attīstīt nozīmīgu kultūras un dabas mantojumu, kā arī attīstīt ar to saistītos pakalpojumus” pirmās un otrās atlas</w:t>
      </w:r>
      <w:r>
        <w:t>es kārtas īstenošanas noteikumi”.</w:t>
      </w:r>
    </w:p>
    <w:p w14:paraId="7C6C4C8F" w14:textId="77777777" w:rsidR="000F0B8B" w:rsidRDefault="000F0B8B" w:rsidP="000F0B8B">
      <w:pPr>
        <w:pStyle w:val="Vrestekst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DBE" w:rsidRDefault="00DC1310" w14:paraId="0DE2CDB6" w14:textId="77777777">
    <w:pPr>
      <w:pStyle w:val="Galvene"/>
      <w:framePr w:wrap="around" w:hAnchor="margin" w:vAnchor="text" w:xAlign="center" w:y="1"/>
      <w:rPr>
        <w:rStyle w:val="Lappusesnumurs"/>
      </w:rPr>
    </w:pPr>
    <w:r>
      <w:rPr>
        <w:rStyle w:val="Lappusesnumurs"/>
      </w:rPr>
      <w:fldChar w:fldCharType="begin"/>
    </w:r>
    <w:r w:rsidR="00F33DBE">
      <w:rPr>
        <w:rStyle w:val="Lappusesnumurs"/>
      </w:rPr>
      <w:instrText xml:space="preserve">PAGE  </w:instrText>
    </w:r>
    <w:r>
      <w:rPr>
        <w:rStyle w:val="Lappusesnumurs"/>
      </w:rPr>
      <w:fldChar w:fldCharType="separate"/>
    </w:r>
    <w:r w:rsidR="0015384D">
      <w:rPr>
        <w:rStyle w:val="Lappusesnumurs"/>
        <w:noProof/>
      </w:rPr>
      <w:t>2</w:t>
    </w:r>
    <w:r>
      <w:rPr>
        <w:rStyle w:val="Lappusesnumurs"/>
      </w:rPr>
      <w:fldChar w:fldCharType="end"/>
    </w:r>
  </w:p>
  <w:p w:rsidR="00F33DBE" w:rsidRDefault="00F33DBE" w14:paraId="50FA737E" w14:textId="77777777">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DBE" w:rsidP="008C508E" w:rsidRDefault="00F33DBE" w14:paraId="73C7B4E7" w14:textId="77777777">
    <w:pPr>
      <w:pStyle w:val="Galvene"/>
    </w:pPr>
    <w:r>
      <w:tab/>
    </w:r>
    <w:r>
      <w:tab/>
    </w:r>
  </w:p>
</w:hdr>
</file>

<file path=word/header3.xml><?xml version="1.0" encoding="utf-8"?>
<w:hdr xmlns:a="http://schemas.openxmlformats.org/drawingml/2006/main" xmlns:a14="http://schemas.microsoft.com/office/drawing/2010/main" xmlns:pic="http://schemas.openxmlformats.org/drawingml/2006/picture" xmlns:w16sdtdh="http://schemas.microsoft.com/office/word/2020/wordml/sdtdatahash" xmlns:w16="http://schemas.microsoft.com/office/word/2018/wordml" xmlns:w16cex="http://schemas.microsoft.com/office/word/2018/wordml/c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22B9" w:rsidRDefault="002C22B9" w14:paraId="51481EAC" w14:textId="77777777">
    <w:pPr>
      <w:pStyle w:val="Galvene"/>
    </w:pPr>
  </w:p>
  <w:p w:rsidR="002C22B9" w:rsidRDefault="002C22B9" w14:paraId="56CD9F20" w14:textId="77777777">
    <w:pPr>
      <w:pStyle w:val="Galvene"/>
    </w:pPr>
  </w:p>
  <w:p w:rsidR="002C22B9" w:rsidRDefault="002C22B9" w14:paraId="295E6505" w14:textId="77777777">
    <w:pPr>
      <w:pStyle w:val="Galvene"/>
    </w:pPr>
  </w:p>
  <w:p w:rsidR="002C22B9" w:rsidP="002C22B9" w:rsidRDefault="0037045B" w14:paraId="255634DA" w14:textId="77777777">
    <w:pPr>
      <w:pStyle w:val="Galvene"/>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editId="5E14C2D0" wp14:anchorId="051A53FD">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22B9" w:rsidP="002C22B9" w:rsidRDefault="002C22B9" w14:paraId="693ACC4C" w14:textId="77777777">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051A53FD">
              <v:stroke joinstyle="miter"/>
              <v:path gradientshapeok="t" o:connecttype="rect"/>
            </v:shapetype>
            <v:shape id="Text Box 43"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k/6gEAALgDAAAOAAAAZHJzL2Uyb0RvYy54bWysU9tu2zAMfR+wfxD0vjhO0mIz4hRdiw4D&#10;unVAuw9gZNkWZosapcTOvn6UnGTd+lbsRaB5OTw8pNdXY9+JvSZv0JYyn82l0FZhZWxTyu9Pd+/e&#10;S+ED2Ao6tLqUB+3l1ebtm/XgCr3AFrtKk2AQ64vBlbINwRVZ5lWre/AzdNpysEbqIfAnNVlFMDB6&#10;32WL+fwyG5AqR6i09+y9nYJyk/DrWqvwUNdeB9GVkrmF9FJ6t/HNNmsoGgLXGnWkAa9g0YOx3PQM&#10;dQsBxI7MC6jeKEKPdZgp7DOsa6N0moGnyef/TPPYgtNpFhbHu7NM/v/Bqq/7byRMxbvLpbDQ846e&#10;9BjERxzFahn1GZwvOO3RcWIY2c+5aVbv7lH98MLiTQu20ddEOLQaKuaXx8rsWemE4yPIdviCFfeB&#10;XcAENNbUR/FYDsHovKfDeTeRi2LnxYfV8nLOIcWxZb5aLi5SCyhO1Y58+KSxF9EoJfHuEzrs732I&#10;bKA4pcRmFu9M16X9d/YvBydGT2IfCU/Uw7gdj2pssTrwHITTOfH5s9Ei/ZJi4FMqpf+5A9JSdJ8t&#10;axHv7mTQydieDLCKS0sZpJjMmzDd586RaVpGntS2eM161SaNEoWdWBx58nmkCY+nHO/v+XfK+vPD&#10;bX4DAAD//wMAUEsDBBQABgAIAAAAIQBkhPyO3wAAAAwBAAAPAAAAZHJzL2Rvd25yZXYueG1sTI/B&#10;TsMwEETvSPyDtUjcqB1aRU2IU1UITkiINBw4OrGbWI3XIXbb8PfdnuhxZkez84rN7AZ2MlOwHiUk&#10;CwHMYOu1xU7Cd/3+tAYWokKtBo9Gwp8JsCnv7wqVa3/Gypx2sWNUgiFXEvoYx5zz0PbGqbDwo0G6&#10;7f3kVCQ5dVxP6kzlbuDPQqTcKYv0oVejee1Ne9gdnYTtD1Zv9vez+ar2la3rTOBHepDy8WHevgCL&#10;Zo7/YbjOp+lQ0qbGH1EHNpBO18QSJSyTjBiuiUSsyGrISrMl8LLgtxDlBQAA//8DAFBLAQItABQA&#10;BgAIAAAAIQC2gziS/gAAAOEBAAATAAAAAAAAAAAAAAAAAAAAAABbQ29udGVudF9UeXBlc10ueG1s&#10;UEsBAi0AFAAGAAgAAAAhADj9If/WAAAAlAEAAAsAAAAAAAAAAAAAAAAALwEAAF9yZWxzLy5yZWxz&#10;UEsBAi0AFAAGAAgAAAAhABaEaT/qAQAAuAMAAA4AAAAAAAAAAAAAAAAALgIAAGRycy9lMm9Eb2Mu&#10;eG1sUEsBAi0AFAAGAAgAAAAhAGSE/I7fAAAADAEAAA8AAAAAAAAAAAAAAAAARAQAAGRycy9kb3du&#10;cmV2LnhtbFBLBQYAAAAABAAEAPMAAABQBQAAAAA=&#10;">
              <v:textbox inset="0,0,0,0">
                <w:txbxContent>
                  <w:p w:rsidR="002C22B9" w:rsidP="002C22B9" w:rsidRDefault="002C22B9" w14:paraId="693ACC4C" w14:textId="77777777">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Pr="002C22B9" w:rsidR="002C22B9">
      <w:rPr>
        <w:noProof/>
        <w:lang w:eastAsia="lv-LV"/>
      </w:rPr>
      <w:drawing>
        <wp:anchor distT="0" distB="0" distL="114300" distR="114300" simplePos="0" relativeHeight="251661312" behindDoc="1" locked="0" layoutInCell="1" allowOverlap="1" wp14:editId="723625E6" wp14:anchorId="5D827E5A">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C22B9" w:rsidRDefault="002C22B9" w14:paraId="77366655" w14:textId="77777777">
    <w:pPr>
      <w:pStyle w:val="Galvene"/>
    </w:pPr>
  </w:p>
  <w:p w:rsidR="002C22B9" w:rsidRDefault="002C22B9" w14:paraId="7D00D498" w14:textId="77777777">
    <w:pPr>
      <w:pStyle w:val="Galvene"/>
    </w:pPr>
  </w:p>
  <w:p w:rsidR="002C22B9" w:rsidRDefault="002C22B9" w14:paraId="23E8C607" w14:textId="77777777">
    <w:pPr>
      <w:pStyle w:val="Galvene"/>
    </w:pPr>
  </w:p>
  <w:p w:rsidR="002C22B9" w:rsidRDefault="002C22B9" w14:paraId="3401C94B" w14:textId="77777777">
    <w:pPr>
      <w:pStyle w:val="Galvene"/>
    </w:pPr>
  </w:p>
  <w:p w:rsidR="002C22B9" w:rsidRDefault="002C22B9" w14:paraId="4394186A" w14:textId="77777777">
    <w:pPr>
      <w:pStyle w:val="Galvene"/>
    </w:pPr>
  </w:p>
  <w:p w:rsidR="002C22B9" w:rsidRDefault="002C22B9" w14:paraId="23797001" w14:textId="77777777">
    <w:pPr>
      <w:pStyle w:val="Galvene"/>
    </w:pPr>
  </w:p>
  <w:p w:rsidR="002C22B9" w:rsidRDefault="0037045B" w14:paraId="04CA9382" w14:textId="77777777">
    <w:pPr>
      <w:pStyle w:val="Galvene"/>
    </w:pPr>
    <w:r>
      <w:rPr>
        <w:noProof/>
        <w:lang w:eastAsia="lv-LV"/>
      </w:rPr>
      <mc:AlternateContent>
        <mc:Choice Requires="wpg">
          <w:drawing>
            <wp:anchor distT="0" distB="0" distL="114300" distR="114300" simplePos="0" relativeHeight="251659264" behindDoc="1" locked="0" layoutInCell="1" allowOverlap="1" wp14:editId="44FACDD9" wp14:anchorId="2258D547">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group id="Group 41" style="position:absolute;margin-left:-2.7pt;margin-top:149.85pt;width:467.5pt;height:3.55pt;z-index:-251657216;mso-position-horizontal-relative:margin;mso-position-vertical-relative:page" coordsize="6926,2" coordorigin="2915,2998" o:spid="_x0000_s1026" w14:anchorId="25B132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style="position:absolute;left:2915;top:2998;width:6926;height:2;visibility:visible;mso-wrap-style:square;v-text-anchor:top" coordsize="6926,2" o:spid="_x0000_s1027" filled="f" strokecolor="#231f20" strokeweight=".25pt" path="m,l6926,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v:path arrowok="t" o:connecttype="custom" o:connectlocs="0,0;6926,0" o:connectangles="0,0"/>
              </v:shape>
              <w10:wrap anchorx="margin" anchory="page"/>
            </v:group>
          </w:pict>
        </mc:Fallback>
      </mc:AlternateContent>
    </w:r>
  </w:p>
  <w:p w:rsidR="002C22B9" w:rsidRDefault="002C22B9" w14:paraId="6A899E18" w14:textId="77777777">
    <w:pPr>
      <w:pStyle w:val="Galvene"/>
    </w:pPr>
  </w:p>
  <w:p w:rsidR="002C22B9" w:rsidRDefault="002C22B9" w14:paraId="3C82DD94" w14:textId="77777777">
    <w:pPr>
      <w:pStyle w:val="Galvene"/>
    </w:pPr>
  </w:p>
  <w:p w:rsidR="002C22B9" w:rsidRDefault="002C22B9" w14:paraId="037B4EF6" w14:textId="77777777">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BB629E"/>
    <w:multiLevelType w:val="hybridMultilevel"/>
    <w:tmpl w:val="02386A0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0F0B8B"/>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A6BCF"/>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114C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0470"/>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2E8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0474"/>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2298"/>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EB26598"/>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E4EA4"/>
    <w:pPr>
      <w:jc w:val="both"/>
    </w:pPr>
    <w:rPr>
      <w:sz w:val="24"/>
      <w:lang w:eastAsia="en-US"/>
    </w:rPr>
  </w:style>
  <w:style w:type="paragraph" w:styleId="Virsraksts1">
    <w:name w:val="heading 1"/>
    <w:basedOn w:val="Parasts"/>
    <w:next w:val="Parasts"/>
    <w:qFormat/>
    <w:rsid w:val="00903B9C"/>
    <w:pPr>
      <w:keepNext/>
      <w:spacing w:before="240" w:after="60"/>
      <w:outlineLvl w:val="0"/>
    </w:pPr>
    <w:rPr>
      <w:b/>
      <w:kern w:val="28"/>
      <w:sz w:val="28"/>
    </w:rPr>
  </w:style>
  <w:style w:type="paragraph" w:styleId="Virsraksts2">
    <w:name w:val="heading 2"/>
    <w:basedOn w:val="Parasts"/>
    <w:next w:val="Parasts"/>
    <w:qFormat/>
    <w:rsid w:val="00903B9C"/>
    <w:pPr>
      <w:keepNext/>
      <w:spacing w:before="240" w:after="60"/>
      <w:outlineLvl w:val="1"/>
    </w:pPr>
    <w:rPr>
      <w:b/>
      <w:sz w:val="26"/>
    </w:rPr>
  </w:style>
  <w:style w:type="paragraph" w:styleId="Virsraksts3">
    <w:name w:val="heading 3"/>
    <w:basedOn w:val="Parasts"/>
    <w:next w:val="Parasts"/>
    <w:qFormat/>
    <w:rsid w:val="00903B9C"/>
    <w:pPr>
      <w:keepNext/>
      <w:spacing w:before="240" w:after="60"/>
      <w:outlineLvl w:val="2"/>
    </w:pPr>
    <w:rPr>
      <w:b/>
    </w:rPr>
  </w:style>
  <w:style w:type="paragraph" w:styleId="Virsraksts4">
    <w:name w:val="heading 4"/>
    <w:basedOn w:val="Parasts"/>
    <w:next w:val="Parasts"/>
    <w:qFormat/>
    <w:rsid w:val="00903B9C"/>
    <w:pPr>
      <w:keepNext/>
      <w:jc w:val="center"/>
      <w:outlineLvl w:val="3"/>
    </w:pPr>
    <w:rPr>
      <w:spacing w:val="2"/>
      <w:sz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rsid w:val="00903B9C"/>
    <w:pPr>
      <w:tabs>
        <w:tab w:val="center" w:pos="4153"/>
        <w:tab w:val="right" w:pos="8306"/>
      </w:tabs>
    </w:pPr>
    <w:rPr>
      <w:sz w:val="18"/>
    </w:rPr>
  </w:style>
  <w:style w:type="paragraph" w:styleId="Kjene">
    <w:name w:val="footer"/>
    <w:basedOn w:val="Parasts"/>
    <w:link w:val="KjeneRakstz"/>
    <w:uiPriority w:val="99"/>
    <w:rsid w:val="00903B9C"/>
    <w:pPr>
      <w:tabs>
        <w:tab w:val="center" w:pos="4153"/>
        <w:tab w:val="right" w:pos="8306"/>
      </w:tabs>
    </w:pPr>
    <w:rPr>
      <w:sz w:val="18"/>
    </w:rPr>
  </w:style>
  <w:style w:type="character" w:styleId="Lappusesnumurs">
    <w:name w:val="page number"/>
    <w:rsid w:val="00903B9C"/>
    <w:rPr>
      <w:rFonts w:ascii="Times New Roman" w:hAnsi="Times New Roman"/>
    </w:rPr>
  </w:style>
  <w:style w:type="paragraph" w:styleId="Parakstszemobjekta">
    <w:name w:val="caption"/>
    <w:basedOn w:val="Parasts"/>
    <w:next w:val="Parasts"/>
    <w:qFormat/>
    <w:rsid w:val="00903B9C"/>
    <w:pPr>
      <w:framePr w:w="9083" w:hSpace="181" w:wrap="around" w:vAnchor="page" w:hAnchor="page" w:x="1702" w:y="579" w:anchorLock="1"/>
      <w:pBdr>
        <w:bottom w:val="single" w:sz="6" w:space="4" w:color="auto"/>
      </w:pBdr>
      <w:jc w:val="center"/>
    </w:pPr>
    <w:rPr>
      <w:spacing w:val="2"/>
      <w:sz w:val="28"/>
    </w:rPr>
  </w:style>
  <w:style w:type="paragraph" w:styleId="Vresteksts">
    <w:name w:val="footnote text"/>
    <w:basedOn w:val="Parasts"/>
    <w:link w:val="VrestekstsRakstz"/>
    <w:uiPriority w:val="99"/>
    <w:rsid w:val="00903B9C"/>
    <w:rPr>
      <w:sz w:val="20"/>
    </w:rPr>
  </w:style>
  <w:style w:type="character" w:styleId="Vresatsauce">
    <w:name w:val="footnote reference"/>
    <w:uiPriority w:val="99"/>
    <w:semiHidden/>
    <w:rsid w:val="00903B9C"/>
    <w:rPr>
      <w:rFonts w:ascii="Times New Roman" w:hAnsi="Times New Roman"/>
      <w:vertAlign w:val="superscript"/>
    </w:rPr>
  </w:style>
  <w:style w:type="paragraph" w:styleId="Dokumentakarte">
    <w:name w:val="Document Map"/>
    <w:basedOn w:val="Parasts"/>
    <w:semiHidden/>
    <w:rsid w:val="00903B9C"/>
    <w:pPr>
      <w:shd w:val="clear" w:color="auto" w:fill="000080"/>
    </w:pPr>
    <w:rPr>
      <w:rFonts w:ascii="Tahoma" w:hAnsi="Tahoma" w:cs="Tahoma"/>
    </w:rPr>
  </w:style>
  <w:style w:type="character" w:styleId="Hipersaite">
    <w:name w:val="Hyperlink"/>
    <w:rsid w:val="00101EF2"/>
    <w:rPr>
      <w:color w:val="0000FF"/>
      <w:u w:val="single"/>
    </w:rPr>
  </w:style>
  <w:style w:type="paragraph" w:styleId="Balonteksts">
    <w:name w:val="Balloon Text"/>
    <w:basedOn w:val="Parasts"/>
    <w:semiHidden/>
    <w:rsid w:val="00884446"/>
    <w:rPr>
      <w:rFonts w:ascii="Tahoma" w:hAnsi="Tahoma" w:cs="Tahoma"/>
      <w:sz w:val="16"/>
      <w:szCs w:val="16"/>
    </w:rPr>
  </w:style>
  <w:style w:type="character" w:customStyle="1" w:styleId="VrestekstsRakstz">
    <w:name w:val="Vēres teksts Rakstz."/>
    <w:link w:val="Vresteksts"/>
    <w:uiPriority w:val="99"/>
    <w:rsid w:val="008F15DF"/>
    <w:rPr>
      <w:lang w:eastAsia="en-US"/>
    </w:rPr>
  </w:style>
  <w:style w:type="character" w:customStyle="1" w:styleId="KjeneRakstz">
    <w:name w:val="Kājene Rakstz."/>
    <w:basedOn w:val="Noklusjumarindkopasfonts"/>
    <w:link w:val="Kjene"/>
    <w:uiPriority w:val="99"/>
    <w:rsid w:val="006D6710"/>
    <w:rPr>
      <w:sz w:val="18"/>
      <w:lang w:eastAsia="en-US"/>
    </w:rPr>
  </w:style>
  <w:style w:type="paragraph" w:styleId="Pamattekstsaratkpi">
    <w:name w:val="Body Text Indent"/>
    <w:basedOn w:val="Parasts"/>
    <w:link w:val="PamattekstsaratkpiRakstz"/>
    <w:uiPriority w:val="99"/>
    <w:unhideWhenUsed/>
    <w:rsid w:val="002D6CB4"/>
    <w:pPr>
      <w:spacing w:before="120" w:after="120"/>
      <w:ind w:left="283"/>
      <w:jc w:val="left"/>
    </w:pPr>
    <w:rPr>
      <w:sz w:val="20"/>
    </w:rPr>
  </w:style>
  <w:style w:type="character" w:customStyle="1" w:styleId="PamattekstsaratkpiRakstz">
    <w:name w:val="Pamatteksts ar atkāpi Rakstz."/>
    <w:basedOn w:val="Noklusjumarindkopasfonts"/>
    <w:link w:val="Pamattekstsaratkpi"/>
    <w:uiPriority w:val="99"/>
    <w:rsid w:val="002D6CB4"/>
    <w:rPr>
      <w:lang w:eastAsia="en-US"/>
    </w:rPr>
  </w:style>
  <w:style w:type="character" w:styleId="Vietturateksts">
    <w:name w:val="Placeholder Text"/>
    <w:basedOn w:val="Noklusjumarindkopasfonts"/>
    <w:uiPriority w:val="99"/>
    <w:semiHidden/>
    <w:rsid w:val="00826D51"/>
    <w:rPr>
      <w:color w:val="808080"/>
    </w:rPr>
  </w:style>
  <w:style w:type="table" w:styleId="Reatabula">
    <w:name w:val="Table Grid"/>
    <w:basedOn w:val="Parastatabula"/>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0F0B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va.Zvirgzdina@fm.gov.lv"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rma.Liepa@fm.gov.lv"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Jana.Vecmane-Vecte@cfla.gov.l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Liva.Zvirgzdina@fm.gov.lv"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0EED48-B061-40F6-B0BE-44A190D15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363</Words>
  <Characters>3146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Atzinums par Ministru kabineta noteikumu projektu</dc:subject>
  <dc:creator>Zvirgzdiņa L.</dc:creator>
  <dc:description>Sagatavots ALS E-aprites vidē.</dc:description>
  <cp:lastModifiedBy>Andrelita Blusanoviča</cp:lastModifiedBy>
  <cp:revision>2</cp:revision>
  <cp:lastPrinted>2007-06-25T10:49:00Z</cp:lastPrinted>
  <dcterms:created xsi:type="dcterms:W3CDTF">2021-08-02T08:33:00Z</dcterms:created>
  <dcterms:modified xsi:type="dcterms:W3CDTF">2021-08-02T08:33:00Z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MarkAsFinal">
    <vt:bool>true</vt:bool>
  </property>
</Properties>
</file>