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16. novembra noteikumos Nr. 1050 "Sabiedrības veselības aizsardzības pasākumu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15.07.2026.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15.07.2026.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