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Sabiedrības integrācijas fonds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20.08.2024. 13.08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20.08.2024. 13.08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