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6.8.5. energoefektivitātes rādījumiem atbilstoši standartam LVS EN 50600-4-2+A1:2020 “Informācijas tehnoloģija. Datu centru ierīces un infrastruktūras. 4-2.daļa: Enerģijas izmantošanas efektivitāte”;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standartu versijas var mainīties, lūdzam noteikumu projekta 6.8.5. apakšpunktā norādīt tikai standarta nosaukumu bez standarta versijas numura, izsakot to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6.8.5. energoefektivitātes rādījumiem atbilstoši standartam LVS EN 50600-4-2 “Informācijas tehnoloģija. Datu centru ierīces un infrastruktūras. 4-2.daļa: Enerģijas izmantošanas efektivitāte”;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Daina Linde (SAM)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6.12. nodrošināt VARAM pieejamību energoefektivitātes rādījumiem atbilstoši standartam LVS EN 50600-4-2+A1:2020 “Informācijas tehnoloģija. Datu centru ierīces un infrastruktūras. 4-2.daļa: Enerģijas izmantošanas efektivitāte”.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standartu versijas var mainīties, lūdzam noteikumu projekta 6.12. apakšpunktā norādīt tikai standarta nosaukumu bez standarta versijas numura, izsakot to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6.12. nodrošināt VARAM pieejamību energoefektivitātes rādījumiem atbilstoši standartam LVS EN 50600-4-2 “Informācijas tehnoloģija. Datu centru ierīces un infrastruktūras. 4-2.daļa: Enerģijas izmantošanas efektivitāte”.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Daina Linde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06.01.2025. 19.21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06.01.2025. 19.21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