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novembra noteikumos Nr. 693 "Noteikumi par Valsts probācijas dienesta informācijas sistēmā iekļaujamās informācijas iekļaušanas tiesisko pamatu, saturu, apjomu un apstrādes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26.10.2022.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26.10.2022.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