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24-TA-308: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OTIF 12. Ģenerālajā Asamblejā pieņemtajiem grozījumiem 1980. gada 9. maija Konvencijā par starptautiskajiem dzelzceļa pārvadājumiem un 1999. gada 3. jūnija Protokolā par grozījumiem 1980. gada 9. maija Konvencijā par starptautiskajiem dzelzceļa pārvadājumiem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OTIF 12. Ģenerālajā Asamblejā pieņemtajiem grozījumiem 1980. gada 9. maija Konvencijā par starptautiskajiem dzelzceļa pārvadājumiem un 1999. gada 3. jūnija Protokolā par grozījumiem 1980. gada 9. maija Konvencijā par starptautiskajiem dzelzceļa pārvadājumiem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lietoti vairāki saīsinājumi, kuri nav atšifrēti (piemēram, "OTIF", "Grozījumi", "COTIF Konvencijas un 1999.gada 3.jūnija Protokola grozījumi"). Norādām, ka atsevišķos gadījumos neatšifrētie saīsinājumi (piemēram, "Grozījumi"), iespējams, var radīt neskaidrības attiecībā uz to tvērumu un attiecīgi arī likumprojekta normās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saīsinājumu veidošanas nepieciešamību, un, ja nepieciešams izmantot saīsinājumus, tos veidot atbilstoši Ministru kabineta 2009. gada 3. februāra noteikumu Nr. 108 "Normatīvo aktu projektu sagatavošanas noteikumi" 43. un 44. punktam, kas paredz, ka likumprojekta tekstā var lietot vārdkopu saīsinājumus, ja tas uzlabo likumprojekta teksta uztveramību un skaidrību. Saīsinājumu veido aiz saīsināmās vārdkopas, iekavās ierakstot vārdu “turpmāk – “ un attiecīgo saīsināto vārdu. Saīsinājumā abreviatūras neizmanto. Saīsinājumā pieļaujams izmantot vispārzināmas abreviatūras. Ievērojot minēto, lūdzam attiecīgi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OTIF 12. Ģenerālajā Asamblejā pieņemtie grozījumi 1980. gada 9. maija Konvencijā par starptautiskajiem dzelzceļa pārvadājumiem  (turpmāk - COTIF Konvencija) ar šo likumu tiek pieņemti un apstiprināti.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1. pants neatbilst anotācijā ietvertajiem skaidrojumiem attiecībā uz to, kurā starptautiskajā līgumā veiktos grozījumos paredzēts apstiprināt ar likumprojekta 1. pantu (proti, 1980. gada 9. maija Konvencijā par starptautiskajiem dzelzceļa pārvadājumiem vai 1999.gada 3.jūnijā Viļņā parakstītajā Protokolā par grozījumiem 1980.gada 9.maija Konvencijā par starptautiskajiem dzelzceļa pārvadājumiem). Vēršam uzmanību, ka anotācijā ietvertie skaidrojumi konsekventi norāda uz grozījumiem iepriekš minētajā 1999.gada 3.jūnijā Viļņā parakstītajā Protokolā par grozījumiem 1980.gada 9.maija Konvencijā par starptautiskajiem dzelzceļa pārvadājumiem. Attiecīgi lūdzam precizēt likumprojekta nosaukumu, 1. pantu, 6. panta 2. teikumu un, ja nepieciešams, citas likumprojekta vienības vai citus tiesību aktam pievienotos dokumentus. Alternatīvi lūdzam sniegt skaidrojumu. Ja nepieciešams, lūdzam precizēt anotāciju, nodrošinot ar likumprojektā ietverto regulējumu saskaņotus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COTIF Konvencijā un 1999. gada 3. jūnija Protokolā paredzēto saistību izpildi koordinē Satiksmes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šķiet, neuzmanības kļūdu un precizēt likumprojekta 5. pantu, norādot starptautiskos līgumus, kurus paredzēts apstiprināt ar likumprojekta 1.-4. pantu un attiecīgi kuros paredzēto saistību izpildi koordinē Satiksmes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 gada 7. septembra noteikumu Nr. 617 "Tiesību akta projekta sākotnējās ietekmes izvērtēšanas kārtība" 9.19. apakšpunktu papildināt likumprojekta anotācijas 5. sadaļu (vai 1.3. sadaļu), norādot konkrētas uzņemtās saistības, kas izriet no līgumiem, šo saistību būtību un konkrētus veicamos pasākumus vai uzdevumus, kas nepieciešami šo saistību izpildei. Skaidrojam, ka anotācijas 5. sadaļai ir jāsniedz priekšstats par to, kādas saistības Latvija ar starptautiska līguma apstiprināšanu uzņemas (arī izpilda), kā Latvija plāno tās izpildīt un vai šādas saistības atbilst Latvijas valsts iekārtai, tiesību sistēmai un faktiskajām iespējām šādas saistības pildīt.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1980. gada 9. maija Konvencijā par starptautiskajiem dzelzceļa pārvadājumiem (COTIF)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1980. gada 9. maija Konvencijas par starptautiskajiem dzelzceļa pārvadājumiem (konsolidētā teksta saskaņā ar 1999. gada 3.jūnija grozījumu protokolu) 3. panta 2. paragrāfa grozījuma tulkojumu latviešu valodā. Paužam bažas, ka tas nav precīzs un neatbilst angļu valodas tekstam, it īpaši beigu frāze "</w:t>
            </w:r>
            <w:r w:rsidR="00000000" w:rsidRPr="00000000" w:rsidDel="00000000">
              <w:rPr>
                <w:i w:val="1"/>
                <w:rtl w:val="0"/>
              </w:rPr>
              <w:t xml:space="preserve">saistības, ko šīm valstīm uzliek Eiropas Savienības </w:t>
            </w:r>
            <w:r w:rsidR="00000000" w:rsidRPr="00000000" w:rsidDel="00000000">
              <w:rPr>
                <w:i w:val="1"/>
                <w:u w:val="single"/>
                <w:rtl w:val="0"/>
              </w:rPr>
              <w:t xml:space="preserve">dalībnieces</w:t>
            </w:r>
            <w:r w:rsidR="00000000" w:rsidRPr="00000000" w:rsidDel="00000000">
              <w:rPr>
                <w:i w:val="1"/>
                <w:rtl w:val="0"/>
              </w:rPr>
              <w:t xml:space="preserve"> vai Eiropas Ekonomikas zonas līguma </w:t>
            </w:r>
            <w:r w:rsidR="00000000" w:rsidRPr="00000000" w:rsidDel="00000000">
              <w:rPr>
                <w:i w:val="1"/>
                <w:u w:val="single"/>
                <w:rtl w:val="0"/>
              </w:rPr>
              <w:t xml:space="preserve">puses</w:t>
            </w:r>
            <w:r w:rsidR="00000000" w:rsidRPr="00000000" w:rsidDel="00000000">
              <w:rPr>
                <w:rtl w:val="0"/>
              </w:rPr>
              <w:t xml:space="preserve">" (angļu valodas tekstā "</w:t>
            </w:r>
            <w:r w:rsidR="00000000" w:rsidRPr="00000000" w:rsidDel="00000000">
              <w:rPr>
                <w:i w:val="1"/>
                <w:rtl w:val="0"/>
              </w:rPr>
              <w:t xml:space="preserve">obligations as members of the European Union or States parties to the European Economic Area Agreement</w:t>
            </w:r>
            <w:r w:rsidR="00000000" w:rsidRPr="00000000" w:rsidDel="00000000">
              <w:rPr>
                <w:rtl w:val="0"/>
              </w:rPr>
              <w:t xml:space="preserve">"). Proti, normā, šķiet, ir runa par </w:t>
            </w:r>
            <w:r w:rsidR="00000000" w:rsidRPr="00000000" w:rsidDel="00000000">
              <w:rPr>
                <w:u w:val="single"/>
                <w:rtl w:val="0"/>
              </w:rPr>
              <w:t xml:space="preserve">saistībām, kuras izriet no attiecīgajiem līgumiem</w:t>
            </w:r>
            <w:r w:rsidR="00000000" w:rsidRPr="00000000" w:rsidDel="00000000">
              <w:rPr>
                <w:rtl w:val="0"/>
              </w:rPr>
              <w:t xml:space="preserve">, nevis par saistībām, ko valstīm uzliek Eiropas Savienības dalībnieces vai Eiropas Ekonomikas zonas līguma puses. Salīdzinājumam lūdzam sk. 1980. gada 9. maija Konvencijas par starptautiskajiem dzelzceļa pārvadājumiem (konsolidētā teksta saskaņā ar 1999. gada 3.jūnija grozījumu protokolu) 3. panta 2. paragrāfu pašreizējā spēkā esošajā redakcijā. Attiecīgi lūdzam izvērtēt un precizēt tulkojumu. Papildus lūdzam izvērtēt arī pārējo grozījumu tulkojumu latviešu valodā, nodrošinot tā atbilstību angļu valodas tekstam.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OTIF 12. Ģenerālajā Asamblejā pieņemtajiem grozījumiem 1980. gada 9. maija Konvencijā par starptautiskajiem dzelzceļa pārvadājumiem un 1999. gada 3. jūnija Protokolā par grozījumiem 1980. gada 9. maija Konvencijā par starptautiskajiem dzelzceļa pārvadājumiem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nosaukumā, kā arī likumprojekta pantos norādīt datumu, kad pieņemti attiecīgie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OTIF 12. Ģenerālajā Asamblejā pieņemtie D papildinājuma "Vienveida noteikumi attiecībā uz līgumu par transportlīdzekļu izmantošanu starptautiskajā dzelzceļa satiksmē" (CUV vienveida noteikumi) grozījumi 1999. gada 3. jūnija Protokolā par grozījumiem 1980. gada 9. maija Konvencijā par starptautiskajiem dzelzceļa pārvadājumiem (turpmāk - 1999. gada 3. jūnija Protokols) ar šo likumu tiek pieņemti un apstiprināti.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 papildinājums ""Vienveida noteikumi attiecībā uz līgumu par transportlīdzekļu izmantošanu starptautiskajā dzelzceļa satiksmē" (CUV vienveida noteikumi) ir 1999. gada 3. jūnija Protokola par grozījumiem 1980. gada 9. maija Konvencijā par starptautiskajiem dzelzceļa pārvadājumiem papildinājums, aicinām izvērtēt iespēju tā nosaukumu novietot nevis pirms, bet </w:t>
            </w:r>
            <w:r w:rsidR="00000000" w:rsidRPr="00000000" w:rsidDel="00000000">
              <w:rPr>
                <w:u w:val="single"/>
                <w:rtl w:val="0"/>
              </w:rPr>
              <w:t xml:space="preserve">aiz</w:t>
            </w:r>
            <w:r w:rsidR="00000000" w:rsidRPr="00000000" w:rsidDel="00000000">
              <w:rPr>
                <w:rtl w:val="0"/>
              </w:rPr>
              <w:t xml:space="preserve"> minētā protokola nosaukuma, tādējādi arī veidojot vieglāk uztveramu teikumu. Līdzīgi aicinām izvērtēt iespēju precizēt arī citas likumprojekta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vārdus "Eiropas Kopiena" ar vārdiem "Eiropas Savienība".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24-TA-308</w:t>
    </w:r>
    <w:r>
      <w:br/>
    </w:r>
    <w:r w:rsidR="00000000" w:rsidRPr="00000000" w:rsidDel="00000000">
      <w:rPr>
        <w:rtl w:val="0"/>
      </w:rPr>
      <w:t xml:space="preserve">Izdrukāts 04.03.2024. 19.40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24-TA-308</w:t>
    </w:r>
    <w:r>
      <w:br/>
    </w:r>
    <w:r w:rsidR="00000000" w:rsidRPr="00000000" w:rsidDel="00000000">
      <w:rPr>
        <w:rtl w:val="0"/>
      </w:rPr>
      <w:t xml:space="preserve">Izdrukāts 04.03.2024. 19.40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Atzinumi_24-TA-308.docx</dc:title>
</cp:coreProperties>
</file>

<file path=docProps/custom.xml><?xml version="1.0" encoding="utf-8"?>
<Properties xmlns="http://schemas.openxmlformats.org/officeDocument/2006/custom-properties" xmlns:vt="http://schemas.openxmlformats.org/officeDocument/2006/docPropsVTypes"/>
</file>