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1.) Nepieciešams aktualizēt satura rādītāju, jo pašreiz ir neatbilstības.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2.) Paplašināto esošās situācijas raksturojumu un terminu skaidrojumu, kas ir 2.,3. un 4.daļā, iespējams, var pievienot kā pielikumu plānošanas dokumentam, lai tas būtu atbilstošāks plānošanas dokumenta būtībai.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Rača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23.10.2025.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23.10.2025.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