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Lauku ģimenes ārstu asociācija iebilst pret 11. pielikuma 29. punktā noteikto, ka papildu darbinieks no 01.07.2025 papildus paredzēts tikai praksēm &gt; 800 reģistrētajiem bērniem. Atbilstoši informatīvajam ziņojumam par "Primārās veselības aprūpes stiprināšanu", ir noteikts, ka šogad ir paredzēts, papildu darbinieku  piesaistīt ģimenes ārstu prakses reģionos ar 1200 reģistrētajiem pacientiem un pilsētās sākot ar 1500 reģistrētajiem pacientiem. Ņemot vērā, ka ir finansiālie izaicinājumi lai realizētu šo etapu, asociācija vienlaicīgi norāda, ka pastāv finansējuma atlikums neizpildē piesaistot papildu darbinieku lielajām praksēm, kas būtu novirzāms skaitliski mazākajām praksēm.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Nodrišināt papaildu darbinieku atbilstoši informatīvajā ziņojumā noteiktajam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Ainis Dzalbs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23.03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06.06.2025. 23.03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