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Inženierkonsultantu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inženierkonsultantu asociācija piedāvā samazināt birokrātisko slogu un precizēt prasības hirotehniskajām būvēm ostās, kas būtu pieskaitāmas trešajai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 ietaupīt resursus, samazinātu projekta īstenošanas laiku, jo vienkāršu inženierbūvju būvprojektiem nebūtu jāveic būvekspertīze.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VN 1. pielikuma redakcijā ir teikts, ka visas stacionārās piestātnes un krasta nostiprinājumi jūrā un ostās ir trešās grupas inženierbūves. Tādējādi būvprojektam ir jāveic būvekspertīze pat ja inženierbūve ir ļoti vienkārša. Tas prasa papildu līdzekļus un par vismaz vienu mēnesi pagarina būvprojekta saskaņošanas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ostās nopietnu hidrotehnisku būvi (piestātne, krasta nostiprinājums) varētu raksturot tās atbalsta sienas augstums, proti, ja tas ir lielāks par 10m (zemūdens un virsūdens daļa) tad tā noteikti tiktu pieskaitāma trešās grupas inženierbūvei. Ar mazāku atbalsta sienas augstumu būtu pieskaitāma pie otrās grupas būves. Ierosinām šo prasību attiecināt uz visām 1. pielikuma punktā 3.2.11. norādītajām inženierbūvēm.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dziļums pie piestātnes (krasta nostiprinājuma) būs - 6,0 m, un piestātnes (krasta nostiprinājuma) virsbūves augstums būs +2,5 m, tad atbalsta sienas augstums būs 8,5 m un šī būs otrās grupas inženierbūve.  Ja dziļums būtu - 8,0 m un virsbūves augstums + 3,0 m, tad kopējais atbalsta sienas augstums būtu 11 m un šī būve būtu trešās grupas inženierbūve.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atbalsta sienas augstumu piemērot arī punktā 3.2.10. minētajām būvēm.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stacionāras piestātnes ūdenstecēs un ūdenstilpēs, ja atbalsta sienas augstums ir lielāks par 6 m;</w:t>
            </w:r>
            <w:r>
              <w:tab/>
            </w:r>
            <w:r>
              <w:br/>
            </w:r>
            <w:r>
              <w:tab/>
            </w:r>
            <w:r>
              <w:br/>
            </w:r>
            <w:r w:rsidR="00000000" w:rsidRPr="00000000" w:rsidDel="00000000">
              <w:rPr>
                <w:rtl w:val="0"/>
              </w:rPr>
              <w:t xml:space="preserve">3.2.11. stacionāras piestātnes un krasta nostiprinājumi jūrā un ostās, ja atbalsta sienas augstums ir lielāks par 10 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Zivtiņš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30.01.2025.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30.01.2025.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