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F5D7" w14:textId="77777777" w:rsidR="00EF4993" w:rsidRDefault="00EF4993" w:rsidP="00EF4993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Pasts &lt;Pasts@em.gov.lv&gt;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piektdiena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2. </w:t>
      </w:r>
      <w:proofErr w:type="spellStart"/>
      <w:r>
        <w:rPr>
          <w:rFonts w:eastAsia="Times New Roman"/>
          <w:lang w:val="en-US" w:eastAsia="lv-LV"/>
        </w:rPr>
        <w:t>jūlijs</w:t>
      </w:r>
      <w:proofErr w:type="spellEnd"/>
      <w:r>
        <w:rPr>
          <w:rFonts w:eastAsia="Times New Roman"/>
          <w:lang w:val="en-US" w:eastAsia="lv-LV"/>
        </w:rPr>
        <w:t xml:space="preserve"> 13:15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Ilze Lore &lt;Ilze.Lore@em.gov.lv&gt;; Edmunds </w:t>
      </w:r>
      <w:proofErr w:type="spellStart"/>
      <w:r>
        <w:rPr>
          <w:rFonts w:eastAsia="Times New Roman"/>
          <w:lang w:val="en-US" w:eastAsia="lv-LV"/>
        </w:rPr>
        <w:t>Jansons</w:t>
      </w:r>
      <w:proofErr w:type="spellEnd"/>
      <w:r>
        <w:rPr>
          <w:rFonts w:eastAsia="Times New Roman"/>
          <w:lang w:val="en-US" w:eastAsia="lv-LV"/>
        </w:rPr>
        <w:t xml:space="preserve"> &lt;Edmunds.Jansons@em.gov.lv&gt;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</w:t>
      </w:r>
      <w:proofErr w:type="spellEnd"/>
      <w:r>
        <w:rPr>
          <w:rFonts w:eastAsia="Times New Roman"/>
          <w:lang w:val="en-US" w:eastAsia="lv-LV"/>
        </w:rPr>
        <w:t xml:space="preserve"> (VSS-563) </w:t>
      </w:r>
      <w:proofErr w:type="spellStart"/>
      <w:r>
        <w:rPr>
          <w:rFonts w:eastAsia="Times New Roman"/>
          <w:lang w:val="en-US" w:eastAsia="lv-LV"/>
        </w:rPr>
        <w:t>saskaņojumu</w:t>
      </w:r>
      <w:proofErr w:type="spellEnd"/>
    </w:p>
    <w:p w14:paraId="5ED1030F" w14:textId="77777777" w:rsidR="00EF4993" w:rsidRDefault="00EF4993" w:rsidP="00EF4993"/>
    <w:p w14:paraId="136F3B02" w14:textId="77777777" w:rsidR="00EF4993" w:rsidRDefault="00EF4993" w:rsidP="00EF4993">
      <w:r>
        <w:t>02.07.2021. Nr.3.1-20/2021/1938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1730"/>
        <w:gridCol w:w="685"/>
        <w:gridCol w:w="5354"/>
      </w:tblGrid>
      <w:tr w:rsidR="00EF4993" w14:paraId="7C8A10CA" w14:textId="77777777" w:rsidTr="00EF4993">
        <w:tc>
          <w:tcPr>
            <w:tcW w:w="5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6610" w14:textId="77777777" w:rsidR="00EF4993" w:rsidRDefault="00EF499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33F57" w14:textId="77777777" w:rsidR="00EF4993" w:rsidRDefault="00EF499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CA0B" w14:textId="77777777" w:rsidR="00EF4993" w:rsidRDefault="00EF499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0CEE2" w14:textId="77777777" w:rsidR="00EF4993" w:rsidRDefault="00EF499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17.06.2021.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D6123" w14:textId="77777777" w:rsidR="00EF4993" w:rsidRDefault="00EF49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4358F" w14:textId="77777777" w:rsidR="00EF4993" w:rsidRDefault="00EF49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7917B" w14:textId="77777777" w:rsidR="00EF4993" w:rsidRDefault="00EF499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4F00D" w14:textId="77777777" w:rsidR="00EF4993" w:rsidRDefault="00EF499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3.2-1/2021/125 / 3.2-1/2021/10782S</w:t>
            </w:r>
          </w:p>
        </w:tc>
      </w:tr>
    </w:tbl>
    <w:p w14:paraId="57B30F11" w14:textId="77777777" w:rsidR="00EF4993" w:rsidRDefault="00EF4993" w:rsidP="00EF499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5D86B" w14:textId="77777777" w:rsidR="00EF4993" w:rsidRDefault="00EF4993" w:rsidP="00EF4993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Finanšu ministrijai</w:t>
      </w:r>
    </w:p>
    <w:p w14:paraId="775C4128" w14:textId="77777777" w:rsidR="00EF4993" w:rsidRDefault="00EF4993" w:rsidP="00EF499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3C95E4" w14:textId="77777777" w:rsidR="00EF4993" w:rsidRDefault="00EF4993" w:rsidP="00EF4993">
      <w:pPr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Par noteikumu projektu "Par prasībām kases ieņēmumu un kases izdevumu attaisnojuma dokumentiem un kases grāmatas kārtošanai" (VSS-563) </w:t>
      </w:r>
    </w:p>
    <w:p w14:paraId="144F1722" w14:textId="77777777" w:rsidR="00EF4993" w:rsidRDefault="00EF4993" w:rsidP="00EF4993">
      <w:pPr>
        <w:rPr>
          <w:rFonts w:ascii="Times New Roman" w:hAnsi="Times New Roman" w:cs="Times New Roman"/>
          <w:i/>
          <w:iCs/>
          <w:sz w:val="26"/>
          <w:szCs w:val="26"/>
        </w:rPr>
      </w:pPr>
    </w:p>
    <w:p w14:paraId="39373BE2" w14:textId="77777777" w:rsidR="00EF4993" w:rsidRDefault="00EF4993" w:rsidP="00EF4993">
      <w:pPr>
        <w:spacing w:after="1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Ekonomikas ministrija atbilstoši kompetencei ir izskatījusi Finanšu ministrijas sagatavoto noteikumu projektu "Par prasībām kases ieņēmumu un kases izdevumu attaisnojuma dokumentiem un kases grāmatas kārtošanai" (VSS-563) un tā anotāciju, un atbalsta to tālāku virzību bez papildinājumiem. </w:t>
      </w:r>
    </w:p>
    <w:p w14:paraId="1701205A" w14:textId="77777777" w:rsidR="00EF4993" w:rsidRDefault="00EF4993" w:rsidP="00EF4993"/>
    <w:p w14:paraId="2142C89B" w14:textId="77777777" w:rsidR="00EF4993" w:rsidRDefault="00EF4993" w:rsidP="00EF4993"/>
    <w:p w14:paraId="1A16A6B9" w14:textId="77777777" w:rsidR="00EF4993" w:rsidRDefault="00EF4993" w:rsidP="00EF4993"/>
    <w:p w14:paraId="7206B476" w14:textId="77777777" w:rsidR="00EF4993" w:rsidRDefault="00EF4993" w:rsidP="00EF4993"/>
    <w:tbl>
      <w:tblPr>
        <w:tblW w:w="7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EF4993" w14:paraId="583903E7" w14:textId="77777777" w:rsidTr="00EF4993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4607FC" w14:textId="77777777" w:rsidR="00EF4993" w:rsidRDefault="00EF4993">
            <w:pPr>
              <w:spacing w:line="252" w:lineRule="auto"/>
              <w:rPr>
                <w:rFonts w:ascii="Open Sans" w:hAnsi="Open Sans"/>
                <w:color w:val="383838"/>
                <w:spacing w:val="6"/>
                <w:sz w:val="20"/>
                <w:szCs w:val="20"/>
                <w:lang w:eastAsia="lv-LV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1F742101" wp14:editId="4522F0FD">
                  <wp:extent cx="1313815" cy="998220"/>
                  <wp:effectExtent l="0" t="0" r="635" b="0"/>
                  <wp:docPr id="1" name="Picture 1" descr="cid:image005.jpg@01D76F44.353B0A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d:image005.jpg@01D76F44.353B0A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15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ACFE6D" w14:textId="77777777" w:rsidR="00EF4993" w:rsidRDefault="00EF4993">
            <w:pPr>
              <w:spacing w:line="252" w:lineRule="auto"/>
              <w:rPr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20"/>
                <w:szCs w:val="20"/>
                <w:lang w:eastAsia="lv-LV"/>
              </w:rPr>
              <w:t>ILZE LORE</w:t>
            </w:r>
          </w:p>
          <w:p w14:paraId="52A9780F" w14:textId="77777777" w:rsidR="00EF4993" w:rsidRDefault="00EF4993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14:paraId="4A6FB6D5" w14:textId="77777777" w:rsidR="00EF4993" w:rsidRDefault="00EF4993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Uzņēmējdarbības konkurētspējas departamenta</w:t>
            </w:r>
          </w:p>
          <w:p w14:paraId="3AC5EBFC" w14:textId="77777777" w:rsidR="00EF4993" w:rsidRDefault="00EF4993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Direktore</w:t>
            </w:r>
          </w:p>
          <w:p w14:paraId="55FAFDE2" w14:textId="77777777" w:rsidR="00EF4993" w:rsidRDefault="00EF4993">
            <w:pPr>
              <w:spacing w:line="252" w:lineRule="auto"/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  <w:t xml:space="preserve">67013059, 20391709 </w:t>
            </w:r>
          </w:p>
          <w:p w14:paraId="18EAB10E" w14:textId="77777777" w:rsidR="00EF4993" w:rsidRDefault="00A808E5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hyperlink r:id="rId9" w:history="1">
              <w:r w:rsidR="00EF4993"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Ilze.Lore@em.gov.lv</w:t>
              </w:r>
            </w:hyperlink>
            <w:r w:rsidR="00EF4993"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 </w:t>
            </w:r>
          </w:p>
          <w:p w14:paraId="7E97136A" w14:textId="77777777" w:rsidR="00EF4993" w:rsidRDefault="00EF4993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14:paraId="04D0C598" w14:textId="77777777" w:rsidR="00EF4993" w:rsidRDefault="00A808E5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hyperlink r:id="rId10" w:history="1">
              <w:r w:rsidR="00EF4993"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pasts@em.gov.lv</w:t>
              </w:r>
            </w:hyperlink>
            <w:r w:rsidR="00EF4993"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, </w:t>
            </w:r>
            <w:hyperlink r:id="rId11" w:history="1">
              <w:r w:rsidR="00EF4993"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www.em.gov.lv</w:t>
              </w:r>
            </w:hyperlink>
          </w:p>
        </w:tc>
      </w:tr>
    </w:tbl>
    <w:p w14:paraId="1E578ACA" w14:textId="77777777" w:rsidR="00FC133F" w:rsidRPr="00EF4993" w:rsidRDefault="00FC133F" w:rsidP="00EF4993"/>
    <w:sectPr w:rsidR="00FC133F" w:rsidRPr="00EF49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DF465" w14:textId="77777777" w:rsidR="00FF47DF" w:rsidRDefault="00FF47DF" w:rsidP="00FF47DF">
      <w:r>
        <w:separator/>
      </w:r>
    </w:p>
  </w:endnote>
  <w:endnote w:type="continuationSeparator" w:id="0">
    <w:p w14:paraId="74F6E434" w14:textId="77777777" w:rsidR="00FF47DF" w:rsidRDefault="00FF47DF" w:rsidP="00FF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21925" w14:textId="77777777" w:rsidR="00FF47DF" w:rsidRDefault="00FF47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4929D" w14:textId="52EC0733" w:rsidR="00FF47DF" w:rsidRPr="00FF47DF" w:rsidRDefault="00FF47DF">
    <w:pPr>
      <w:pStyle w:val="Footer"/>
      <w:rPr>
        <w:rFonts w:ascii="Times New Roman" w:hAnsi="Times New Roman" w:cs="Times New Roman"/>
        <w:sz w:val="20"/>
        <w:szCs w:val="20"/>
      </w:rPr>
    </w:pPr>
    <w:r w:rsidRPr="00FF47DF">
      <w:rPr>
        <w:rFonts w:ascii="Times New Roman" w:hAnsi="Times New Roman" w:cs="Times New Roman"/>
        <w:sz w:val="20"/>
        <w:szCs w:val="20"/>
      </w:rPr>
      <w:t>EMAtz_</w:t>
    </w:r>
    <w:r w:rsidR="006A32F0">
      <w:rPr>
        <w:rFonts w:ascii="Times New Roman" w:hAnsi="Times New Roman" w:cs="Times New Roman"/>
        <w:sz w:val="20"/>
        <w:szCs w:val="20"/>
      </w:rPr>
      <w:t>020721_</w:t>
    </w:r>
    <w:r w:rsidRPr="00FF47DF">
      <w:rPr>
        <w:rFonts w:ascii="Times New Roman" w:hAnsi="Times New Roman" w:cs="Times New Roman"/>
        <w:sz w:val="20"/>
        <w:szCs w:val="20"/>
      </w:rPr>
      <w:t>VSS-563</w:t>
    </w:r>
  </w:p>
  <w:p w14:paraId="22E96987" w14:textId="77777777" w:rsidR="00FF47DF" w:rsidRPr="00FF47DF" w:rsidRDefault="00FF47DF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86AE0" w14:textId="77777777" w:rsidR="00FF47DF" w:rsidRDefault="00FF47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3FAA4" w14:textId="77777777" w:rsidR="00FF47DF" w:rsidRDefault="00FF47DF" w:rsidP="00FF47DF">
      <w:r>
        <w:separator/>
      </w:r>
    </w:p>
  </w:footnote>
  <w:footnote w:type="continuationSeparator" w:id="0">
    <w:p w14:paraId="0DF1BC91" w14:textId="77777777" w:rsidR="00FF47DF" w:rsidRDefault="00FF47DF" w:rsidP="00FF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68585" w14:textId="77777777" w:rsidR="00FF47DF" w:rsidRDefault="00FF47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83B3E" w14:textId="77777777" w:rsidR="00FF47DF" w:rsidRPr="00FF47DF" w:rsidRDefault="00FF47DF">
    <w:pPr>
      <w:pStyle w:val="Head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D64B7" w14:textId="77777777" w:rsidR="00FF47DF" w:rsidRDefault="00FF47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405C"/>
    <w:multiLevelType w:val="hybridMultilevel"/>
    <w:tmpl w:val="B8CA9872"/>
    <w:lvl w:ilvl="0" w:tplc="81D432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F7B91"/>
    <w:multiLevelType w:val="hybridMultilevel"/>
    <w:tmpl w:val="2F729E80"/>
    <w:lvl w:ilvl="0" w:tplc="BC441E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F7641"/>
    <w:multiLevelType w:val="hybridMultilevel"/>
    <w:tmpl w:val="30826172"/>
    <w:lvl w:ilvl="0" w:tplc="1B4CB9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54"/>
    <w:rsid w:val="001E6354"/>
    <w:rsid w:val="003D4E98"/>
    <w:rsid w:val="00541175"/>
    <w:rsid w:val="006A32F0"/>
    <w:rsid w:val="00A808E5"/>
    <w:rsid w:val="00AE1FDA"/>
    <w:rsid w:val="00B4450E"/>
    <w:rsid w:val="00DD762B"/>
    <w:rsid w:val="00EF4993"/>
    <w:rsid w:val="00F12B39"/>
    <w:rsid w:val="00FC133F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5CD16"/>
  <w15:chartTrackingRefBased/>
  <w15:docId w15:val="{11F0F921-AB5A-49B7-935A-BF2D5BC2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99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E98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EF499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47D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47D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F47D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7D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5.jpg@01D76F44.353B0A80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m.gov.lv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pasts@em.gov.lv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lze.Lore@em.gov.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706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Company>Ekonomikas ministrija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>Ilze Lore</dc:creator>
  <cp:keywords/>
  <dc:description>Ilze Lore, 67013059</dc:description>
  <cp:lastModifiedBy>Dina Šaknere</cp:lastModifiedBy>
  <cp:revision>5</cp:revision>
  <dcterms:created xsi:type="dcterms:W3CDTF">2021-07-27T07:47:00Z</dcterms:created>
  <dcterms:modified xsi:type="dcterms:W3CDTF">2021-08-09T12:24:00Z</dcterms:modified>
</cp:coreProperties>
</file>