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Pakalpojumu vides pilnveides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(turpmāk - VM) sadarbībā ar padotības iestādēm attīsta, uzlabo un pilnveido nozares kompetencē esošos pakalpojumus atbilstoši izstrādātajiem nozares politikas plānošanas dokumentiem (piem. saskaņā ar Digitālās veselības stratēģijā noteikto), kā arī izpildot un ņemot vērā pakalpojumu pārvaldības valsts vadošās iestādes apstiprinātajos politikas plānošanas dokumentos noteiktos uzdevumus. Secīgi VM padotības iestādes detalizētāk darba uzdevumus nosaka savos ikgadējos institūciju darba plānos. VM ieskatā Pakalpojumu vides pilnveides plānā 2024.–2027.gadam vairāki pasākumi, piem. </w:t>
            </w:r>
            <w:r w:rsidR="00000000" w:rsidRPr="00000000" w:rsidDel="00000000">
              <w:rPr>
                <w:i w:val="1"/>
                <w:u w:val="single"/>
                <w:rtl w:val="0"/>
              </w:rPr>
              <w:t xml:space="preserve">Izveidot katras iestādes pakalpojumu un pakalpojumu pārvaldības pilnveides individuālos plānus atbilstoši pakalpojumu pārvaldības politikai</w:t>
            </w:r>
            <w:r w:rsidR="00000000" w:rsidRPr="00000000" w:rsidDel="00000000">
              <w:rPr>
                <w:rtl w:val="0"/>
              </w:rPr>
              <w:t xml:space="preserve">, ir ļoti darbietilpīgi un, iespējams, kaut kādā mērā arī dublējoši, kas uzliek papildus administratīvo slogu iestādēm. Turklāt jāatzīmē, ka pastāv bažas, ka pasākumi prasīs papildus gan cilvēkresursu, gan finanšu resursus.  Ievērojot minēto, aicinām, plāna projekta 6. sadaļu "Ietekmes novērtējums uz valsts un pašvaldību budžetu" papildināt ar informāciju par papildus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skaidrot, vai iestādei, kuras atbildībā ir tikai viens pakalpojums, saskaņā ar plāna projekta 2.pielikumā iekļauto 2.4.uzdevumu</w:t>
            </w:r>
            <w:r w:rsidR="00000000" w:rsidRPr="00000000" w:rsidDel="00000000">
              <w:rPr>
                <w:i w:val="1"/>
                <w:u w:val="single"/>
                <w:rtl w:val="0"/>
              </w:rPr>
              <w:t xml:space="preserve"> “Izveidot katras iestādes pakalpojumu un pakalpojumu pārvaldības pilnveides individuālos plānus atbilstoši pakalpojumu pārvaldības politikai”</w:t>
            </w:r>
            <w:r w:rsidR="00000000" w:rsidRPr="00000000" w:rsidDel="00000000">
              <w:rPr>
                <w:rtl w:val="0"/>
              </w:rPr>
              <w:t xml:space="preserve"> būs nepieciešams izstrādāt individuālo plānu? Informējam, ka Veselības ministrijas pārvaldība ir viens pakalpojums, kas nodrošina klientam apstiprinājumu, ka ārstniecības persona, kura parakstījusi medicīniskās dokumentācijas veidlapu, izziņu vai cita veida dokumentu, ir reģistrēta Ārstniecības personu un ārstniecības atbalsta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iestādēm ar vienu vai diviem pakalpojumiem būtu jāparedz izņēmums, ka tās var lemt, vai šāda individuāla plāna izstrāde ir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atzinīgi novērtējam plāna projektā iekļautos pasākumus, kas paredz izveidot specializētu plānu pakalpojumu pārvaldībai nepieciešamo kompetenču pilnveides programmas izstrādei un regulāru mācību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11.01.2024. 08.06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11.01.2024. 08.06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Atzinumi_23-TA-3282.docx</dc:title>
</cp:coreProperties>
</file>

<file path=docProps/custom.xml><?xml version="1.0" encoding="utf-8"?>
<Properties xmlns="http://schemas.openxmlformats.org/officeDocument/2006/custom-properties" xmlns:vt="http://schemas.openxmlformats.org/officeDocument/2006/docPropsVTypes"/>
</file>