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23-TA-2824: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6.1.1. specifiskā atbalsta mērķa “Pārejas uz klimatneitralitāti radīto ekonomisko, sociālo un vides seku mazināšana visvairāk skartajos reģionos” 6.1.1.7. pasākuma “Eiropas Savienības nozīmes biotopu vai purvu ekosistēmu atjaunošana”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Akciju sabiedrība "Latvijas valsts meži", reģistrācijas Nr. 40003466281, aicina papildināt noteikumu projekta anotācijas “1.3. Pašreizējā situācija, problēmas un risinājumi” – “Problēmas un risinājumi” sadaļas “Risinājuma apraksts” otro rindkopu ar diviem biotopu veidiem, kuri ir (3160) vai var būt (3150) purvu sastāvdaļa un atkarībā no lieluma var būt izdalīti kā atsevišķu biotopu poligoni.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ES nozīmes biotopos attiecas uz šādiem biotopiem no klasifikatora - 7110* Neskarti augstie purvi, 7120 Degradēti augstie purvi, kuros iespējama vai noris dabiskā atjaunošanās, 7140 Pārejas purvi un slīkšņas, 7150 Rhynchosporion albae pioniersabiedrības uz mitras kūdras vai smiltīm, 7160 Minerālvielām bagāti avoti un avoksnāji, 7210* Kaļķaini zāļu purvi ar dižo aslapi, 7220* Avoti, kuri izgulsnē avotkaļķus, 7230 Kaļķaini zāļu purvi, 9080* Staignāju meži, 91D0* Purvaini meži, 91E0* Aluviāli meži, 4010 Slapji virsāji, </w:t>
            </w:r>
            <w:r w:rsidR="00000000" w:rsidRPr="00000000" w:rsidDel="00000000">
              <w:rPr>
                <w:u w:val="single"/>
                <w:rtl w:val="0"/>
              </w:rPr>
              <w:t xml:space="preserve">3150 Eitrofi ezeri ar iegrimušo ūdensaugu un peldaugu augāju, 3160 Distrofi ezeri</w:t>
            </w:r>
            <w:r w:rsidR="00000000" w:rsidRPr="00000000" w:rsidDel="00000000">
              <w:rPr>
                <w:rtl w:val="0"/>
              </w:rPr>
              <w:t xml:space="preserve"> - un, kas projekta iesniegšanas vai pirms projekta darbību uzsākšanas ir reģistrētas dabas datu pārvaldības sistēmā “Ozols”.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Madara Melkerte-Āboliņa (LVM)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12.04.2024.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23-TA-2824</w:t>
    </w:r>
    <w:r>
      <w:br/>
    </w:r>
    <w:r w:rsidR="00000000" w:rsidRPr="00000000" w:rsidDel="00000000">
      <w:rPr>
        <w:rtl w:val="0"/>
      </w:rPr>
      <w:t xml:space="preserve">Izdrukāts 12.04.2024.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Atzinumi_23-TA-2824.docx</dc:title>
</cp:coreProperties>
</file>

<file path=docProps/custom.xml><?xml version="1.0" encoding="utf-8"?>
<Properties xmlns="http://schemas.openxmlformats.org/officeDocument/2006/custom-properties" xmlns:vt="http://schemas.openxmlformats.org/officeDocument/2006/docPropsVTypes"/>
</file>