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D338C" w14:textId="77777777" w:rsidR="003216A3" w:rsidRDefault="004E69C7" w:rsidP="00DC4BF3">
      <w:pPr>
        <w:spacing w:after="0" w:line="240" w:lineRule="auto"/>
      </w:pPr>
      <w:r>
        <w:rPr>
          <w:b/>
          <w:noProof/>
        </w:rPr>
        <w:pict w14:anchorId="5CB803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4" type="#_x0000_t75" style="position:absolute;margin-left:34.25pt;margin-top:19.4pt;width:534.3pt;height:119.15pt;z-index:-1;mso-wrap-distance-left:9.05pt;mso-wrap-distance-right:9.05pt;mso-position-horizontal-relative:page;mso-position-vertical-relative:page" filled="t">
            <v:fill color2="black"/>
            <v:imagedata r:id="rId7" o:title=""/>
          </v:shape>
        </w:pict>
      </w:r>
    </w:p>
    <w:p w14:paraId="104F4081" w14:textId="77777777" w:rsidR="00DC4BF3" w:rsidRDefault="00DC4BF3" w:rsidP="00DC4BF3">
      <w:pPr>
        <w:spacing w:after="0" w:line="240" w:lineRule="auto"/>
      </w:pPr>
    </w:p>
    <w:p w14:paraId="4B6A42A5" w14:textId="77777777" w:rsidR="003216A3" w:rsidRDefault="003216A3" w:rsidP="00DC4BF3">
      <w:pPr>
        <w:spacing w:after="0" w:line="240" w:lineRule="auto"/>
      </w:pPr>
    </w:p>
    <w:p w14:paraId="468B8D1B" w14:textId="77777777" w:rsidR="003216A3" w:rsidRPr="005772CB" w:rsidRDefault="00F004FB" w:rsidP="00DC4B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03.01.2025.</w:t>
      </w:r>
      <w:r w:rsidR="000F49D5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>1.1.-9/1-25</w:t>
      </w:r>
      <w:r w:rsidR="000F49D5">
        <w:rPr>
          <w:rFonts w:ascii="Times New Roman" w:hAnsi="Times New Roman"/>
          <w:sz w:val="24"/>
          <w:szCs w:val="24"/>
        </w:rPr>
        <w:tab/>
      </w:r>
    </w:p>
    <w:p w14:paraId="72B1247D" w14:textId="77777777" w:rsidR="008C11F9" w:rsidRDefault="008C11F9" w:rsidP="00DC4BF3">
      <w:pPr>
        <w:pStyle w:val="Bezatstarpm"/>
        <w:rPr>
          <w:rFonts w:ascii="Times New Roman" w:hAnsi="Times New Roman"/>
          <w:sz w:val="24"/>
          <w:szCs w:val="24"/>
          <w:lang w:val="lv-LV"/>
        </w:rPr>
      </w:pPr>
    </w:p>
    <w:p w14:paraId="10D1CDE4" w14:textId="77777777" w:rsidR="00645592" w:rsidRDefault="00B435B4" w:rsidP="00645592">
      <w:pPr>
        <w:pStyle w:val="Bezatstarpm"/>
        <w:tabs>
          <w:tab w:val="left" w:pos="1584"/>
        </w:tabs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14:paraId="5BD46EAE" w14:textId="77777777" w:rsidR="008C11F9" w:rsidRDefault="008C11F9" w:rsidP="00DC4BF3">
      <w:pPr>
        <w:pStyle w:val="Bezatstarpm"/>
        <w:rPr>
          <w:rFonts w:ascii="Times New Roman" w:hAnsi="Times New Roman"/>
          <w:sz w:val="24"/>
          <w:szCs w:val="24"/>
          <w:lang w:val="lv-LV"/>
        </w:rPr>
      </w:pPr>
    </w:p>
    <w:p w14:paraId="7FA6F4A8" w14:textId="77777777" w:rsidR="008C11F9" w:rsidRPr="002D4134" w:rsidRDefault="008C11F9" w:rsidP="00DC4BF3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  <w:r w:rsidRPr="002D4134">
        <w:rPr>
          <w:rFonts w:ascii="Times New Roman" w:hAnsi="Times New Roman"/>
          <w:b/>
          <w:sz w:val="24"/>
          <w:szCs w:val="24"/>
          <w:lang w:val="lv-LV"/>
        </w:rPr>
        <w:t xml:space="preserve">Dokumenta datums ir tā </w:t>
      </w:r>
    </w:p>
    <w:p w14:paraId="4304BD01" w14:textId="77777777" w:rsidR="008C11F9" w:rsidRDefault="008C11F9" w:rsidP="00DC4BF3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  <w:r w:rsidRPr="002D4134">
        <w:rPr>
          <w:rFonts w:ascii="Times New Roman" w:hAnsi="Times New Roman"/>
          <w:b/>
          <w:sz w:val="24"/>
          <w:szCs w:val="24"/>
          <w:lang w:val="lv-LV"/>
        </w:rPr>
        <w:t>elektroniskās parakstīšanas laiks</w:t>
      </w:r>
    </w:p>
    <w:p w14:paraId="27D39F77" w14:textId="77777777" w:rsidR="000202B7" w:rsidRDefault="000202B7" w:rsidP="00DC4BF3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7C99525F" w14:textId="77777777" w:rsidR="000202B7" w:rsidRDefault="000202B7" w:rsidP="000202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Izglītības un zinātnes ministrija</w:t>
      </w:r>
      <w:r w:rsidR="00191204">
        <w:rPr>
          <w:rFonts w:ascii="Times New Roman" w:hAnsi="Times New Roman"/>
          <w:b/>
          <w:sz w:val="24"/>
          <w:szCs w:val="24"/>
          <w:lang w:val="lv-LV"/>
        </w:rPr>
        <w:t>i</w:t>
      </w:r>
    </w:p>
    <w:p w14:paraId="20FA04EB" w14:textId="77777777" w:rsidR="00262EF4" w:rsidRDefault="00262EF4" w:rsidP="000202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329B6F55" w14:textId="77777777" w:rsidR="00262EF4" w:rsidRPr="00262EF4" w:rsidRDefault="00262EF4" w:rsidP="000202B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u w:val="single"/>
          <w:lang w:val="lv-LV"/>
        </w:rPr>
      </w:pPr>
      <w:r w:rsidRPr="00262EF4">
        <w:rPr>
          <w:rFonts w:ascii="Times New Roman" w:hAnsi="Times New Roman"/>
          <w:i/>
          <w:sz w:val="24"/>
          <w:szCs w:val="24"/>
          <w:u w:val="single"/>
          <w:lang w:val="lv-LV"/>
        </w:rPr>
        <w:t>Informācijai</w:t>
      </w:r>
    </w:p>
    <w:p w14:paraId="100AE00E" w14:textId="77777777" w:rsidR="00262EF4" w:rsidRDefault="00262EF4" w:rsidP="000202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Valsts Kancelejai</w:t>
      </w:r>
    </w:p>
    <w:p w14:paraId="0C423A34" w14:textId="77777777" w:rsidR="00262EF4" w:rsidRDefault="00262EF4" w:rsidP="000202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Latvijas Informācijas un </w:t>
      </w:r>
    </w:p>
    <w:p w14:paraId="63BF8A72" w14:textId="77777777" w:rsidR="00262EF4" w:rsidRDefault="00262EF4" w:rsidP="000202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komunikācijas tehnoloģijas asociācijai</w:t>
      </w:r>
    </w:p>
    <w:p w14:paraId="462F2209" w14:textId="77777777" w:rsidR="00262EF4" w:rsidRDefault="00262EF4" w:rsidP="000202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</w:p>
    <w:p w14:paraId="19399F52" w14:textId="77777777" w:rsidR="000202B7" w:rsidRDefault="000202B7" w:rsidP="000202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52A1BD6B" w14:textId="77777777" w:rsidR="000202B7" w:rsidRDefault="000202B7" w:rsidP="000202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21EC874B" w14:textId="77777777" w:rsidR="000202B7" w:rsidRPr="000202B7" w:rsidRDefault="000202B7" w:rsidP="000202B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0202B7">
        <w:rPr>
          <w:rFonts w:ascii="Times New Roman" w:hAnsi="Times New Roman"/>
          <w:i/>
          <w:sz w:val="24"/>
          <w:szCs w:val="24"/>
          <w:lang w:val="lv-LV"/>
        </w:rPr>
        <w:t>Par tiesību akta projektu (24-TA-1719)</w:t>
      </w:r>
    </w:p>
    <w:p w14:paraId="0A0EFE6C" w14:textId="77777777" w:rsidR="000202B7" w:rsidRPr="000202B7" w:rsidRDefault="000202B7" w:rsidP="000202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C433538" w14:textId="77777777" w:rsidR="00262EF4" w:rsidRDefault="000202B7" w:rsidP="000202B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Pr="000202B7">
        <w:rPr>
          <w:rFonts w:ascii="Times New Roman" w:hAnsi="Times New Roman"/>
          <w:sz w:val="24"/>
          <w:szCs w:val="24"/>
          <w:lang w:val="lv-LV"/>
        </w:rPr>
        <w:t xml:space="preserve">2024.gada </w:t>
      </w:r>
      <w:r w:rsidR="0031113B">
        <w:rPr>
          <w:rFonts w:ascii="Times New Roman" w:hAnsi="Times New Roman"/>
          <w:sz w:val="24"/>
          <w:szCs w:val="24"/>
          <w:lang w:val="lv-LV"/>
        </w:rPr>
        <w:t>2.augustā</w:t>
      </w:r>
      <w:r>
        <w:rPr>
          <w:rFonts w:ascii="Times New Roman" w:hAnsi="Times New Roman"/>
          <w:sz w:val="24"/>
          <w:szCs w:val="24"/>
          <w:lang w:val="lv-LV"/>
        </w:rPr>
        <w:t xml:space="preserve"> Tiesību aktu portālā</w:t>
      </w:r>
      <w:r w:rsidRPr="000202B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1113B">
        <w:rPr>
          <w:rFonts w:ascii="Times New Roman" w:hAnsi="Times New Roman"/>
          <w:sz w:val="24"/>
          <w:szCs w:val="24"/>
          <w:lang w:val="lv-LV"/>
        </w:rPr>
        <w:t xml:space="preserve">tika izsludināts </w:t>
      </w:r>
      <w:r>
        <w:rPr>
          <w:rFonts w:ascii="Times New Roman" w:hAnsi="Times New Roman"/>
          <w:sz w:val="24"/>
          <w:szCs w:val="24"/>
          <w:lang w:val="lv-LV"/>
        </w:rPr>
        <w:t>Izglītības un zinātnes ministrijas sagatavotais tiesību akta projekts</w:t>
      </w:r>
      <w:r w:rsidRPr="000202B7">
        <w:rPr>
          <w:rFonts w:ascii="Times New Roman" w:hAnsi="Times New Roman"/>
          <w:sz w:val="24"/>
          <w:szCs w:val="24"/>
          <w:lang w:val="lv-LV"/>
        </w:rPr>
        <w:t xml:space="preserve"> “Eiropas Savienības kohēzijas politikas programmas 2021.-2027. gadam 1.1.1. specifiskā atbalsta mērķa “Pētniecības un inovāciju kapacitātes stiprināšana un progresīvu tehnoloģiju ieviešana kopējā P&amp;A sistēmā” 1.1.1.2. pasākuma “RIS3 pētniecības un inovācijas centri” īstenošanas noteikumi” (turpmāk – MK noteikumu projekts)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Pr="000202B7">
        <w:rPr>
          <w:rFonts w:ascii="Times New Roman" w:hAnsi="Times New Roman"/>
          <w:sz w:val="24"/>
          <w:szCs w:val="24"/>
          <w:lang w:val="lv-LV"/>
        </w:rPr>
        <w:t xml:space="preserve"> Elektronikas un datorzinātņu institūts</w:t>
      </w:r>
      <w:r w:rsidR="00DB38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B38D0" w:rsidRPr="000202B7">
        <w:rPr>
          <w:rFonts w:ascii="Times New Roman" w:hAnsi="Times New Roman"/>
          <w:sz w:val="24"/>
          <w:szCs w:val="24"/>
          <w:lang w:val="lv-LV"/>
        </w:rPr>
        <w:t xml:space="preserve">(turpmāk – Institūts) </w:t>
      </w:r>
      <w:r w:rsidR="00262EF4">
        <w:rPr>
          <w:rFonts w:ascii="Times New Roman" w:hAnsi="Times New Roman"/>
          <w:sz w:val="24"/>
          <w:szCs w:val="24"/>
          <w:lang w:val="lv-LV"/>
        </w:rPr>
        <w:t>gan caur Latvijas Informācijas un  komunikācijas tehnoloģijas asociāciju (LIKTA) kā tās biedrs, gan pa tiešo ir vairākkārt informējis Izglītības un zinātnes ministriju par Institūta nostāju MK noteikumu izstrādes procesā.</w:t>
      </w:r>
    </w:p>
    <w:p w14:paraId="395DAA31" w14:textId="77777777" w:rsidR="0012467A" w:rsidRDefault="00262EF4" w:rsidP="008205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 xml:space="preserve">Institūts joprojām uztur savu iebildumu par to, ka </w:t>
      </w:r>
      <w:r w:rsidRPr="000202B7">
        <w:rPr>
          <w:rFonts w:ascii="Times New Roman" w:hAnsi="Times New Roman"/>
          <w:sz w:val="24"/>
          <w:szCs w:val="24"/>
          <w:lang w:val="lv-LV"/>
        </w:rPr>
        <w:t>noteikto</w:t>
      </w:r>
      <w:r w:rsidR="009511E7">
        <w:rPr>
          <w:rFonts w:ascii="Times New Roman" w:hAnsi="Times New Roman"/>
          <w:sz w:val="24"/>
          <w:szCs w:val="24"/>
          <w:lang w:val="lv-LV"/>
        </w:rPr>
        <w:t xml:space="preserve"> sasniedzamo rādītāju sadalījums</w:t>
      </w:r>
      <w:r w:rsidRPr="000202B7">
        <w:rPr>
          <w:rFonts w:ascii="Times New Roman" w:hAnsi="Times New Roman"/>
          <w:sz w:val="24"/>
          <w:szCs w:val="24"/>
          <w:lang w:val="lv-LV"/>
        </w:rPr>
        <w:t xml:space="preserve"> starp</w:t>
      </w:r>
      <w:r w:rsidR="009511E7">
        <w:rPr>
          <w:rFonts w:ascii="Times New Roman" w:hAnsi="Times New Roman"/>
          <w:sz w:val="24"/>
          <w:szCs w:val="24"/>
          <w:lang w:val="lv-LV"/>
        </w:rPr>
        <w:t xml:space="preserve"> finansējuma saņēmējiem </w:t>
      </w:r>
      <w:r w:rsidRPr="000202B7">
        <w:rPr>
          <w:rFonts w:ascii="Times New Roman" w:hAnsi="Times New Roman"/>
          <w:sz w:val="24"/>
          <w:szCs w:val="24"/>
          <w:lang w:val="lv-LV"/>
        </w:rPr>
        <w:t>nav prop</w:t>
      </w:r>
      <w:r w:rsidR="009511E7">
        <w:rPr>
          <w:rFonts w:ascii="Times New Roman" w:hAnsi="Times New Roman"/>
          <w:sz w:val="24"/>
          <w:szCs w:val="24"/>
          <w:lang w:val="lv-LV"/>
        </w:rPr>
        <w:t xml:space="preserve">orcionāls saņemtam finansējumam un nav atbalstāms. </w:t>
      </w:r>
    </w:p>
    <w:p w14:paraId="5956F596" w14:textId="77777777" w:rsidR="0082058E" w:rsidRDefault="0012467A" w:rsidP="008205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="009511E7">
        <w:rPr>
          <w:rFonts w:ascii="Times New Roman" w:hAnsi="Times New Roman"/>
          <w:sz w:val="24"/>
          <w:szCs w:val="24"/>
          <w:lang w:val="lv-LV"/>
        </w:rPr>
        <w:t xml:space="preserve">Jau MK noteikumu izstrādes procesā ir paredzams, ka noteiktie rādītāji </w:t>
      </w:r>
      <w:r>
        <w:rPr>
          <w:rFonts w:ascii="Times New Roman" w:hAnsi="Times New Roman"/>
          <w:sz w:val="24"/>
          <w:szCs w:val="24"/>
          <w:lang w:val="lv-LV"/>
        </w:rPr>
        <w:t>var netikt sasniegti</w:t>
      </w:r>
      <w:r w:rsidR="009511E7">
        <w:rPr>
          <w:rFonts w:ascii="Times New Roman" w:hAnsi="Times New Roman"/>
          <w:sz w:val="24"/>
          <w:szCs w:val="24"/>
          <w:lang w:val="lv-LV"/>
        </w:rPr>
        <w:t xml:space="preserve">. Piemēram, </w:t>
      </w:r>
      <w:r w:rsidR="009511E7" w:rsidRPr="000202B7">
        <w:rPr>
          <w:rFonts w:ascii="Times New Roman" w:hAnsi="Times New Roman"/>
          <w:sz w:val="24"/>
          <w:szCs w:val="24"/>
          <w:lang w:val="lv-LV"/>
        </w:rPr>
        <w:t xml:space="preserve">MK noteikumi paredz, ka pieejamais </w:t>
      </w:r>
      <w:r w:rsidR="009511E7" w:rsidRPr="009511E7">
        <w:rPr>
          <w:rFonts w:ascii="Times New Roman" w:hAnsi="Times New Roman"/>
          <w:b/>
          <w:sz w:val="24"/>
          <w:szCs w:val="24"/>
          <w:lang w:val="lv-LV"/>
        </w:rPr>
        <w:t>kopējais attiecināmais finansējums Institūtam kopā ar Fizikālās enerģētikas institūtu kā sadarbības partneri nepārsniedz 943 446 EUR</w:t>
      </w:r>
      <w:r w:rsidR="009511E7">
        <w:rPr>
          <w:rFonts w:ascii="Times New Roman" w:hAnsi="Times New Roman"/>
          <w:i/>
          <w:sz w:val="24"/>
          <w:szCs w:val="24"/>
          <w:lang w:val="lv-LV"/>
        </w:rPr>
        <w:t xml:space="preserve">, </w:t>
      </w:r>
      <w:r w:rsidR="009511E7" w:rsidRPr="0082058E">
        <w:rPr>
          <w:rFonts w:ascii="Times New Roman" w:hAnsi="Times New Roman"/>
          <w:b/>
          <w:sz w:val="24"/>
          <w:szCs w:val="24"/>
          <w:lang w:val="lv-LV"/>
        </w:rPr>
        <w:t>taču līdz 31.12.2029. Institūtam</w:t>
      </w:r>
      <w:r w:rsidR="009511E7" w:rsidRPr="000202B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511E7" w:rsidRPr="009511E7">
        <w:rPr>
          <w:rFonts w:ascii="Times New Roman" w:hAnsi="Times New Roman"/>
          <w:sz w:val="24"/>
          <w:szCs w:val="24"/>
          <w:lang w:val="lv-LV"/>
        </w:rPr>
        <w:t>pētniecības un attīstības līgumdarbos un intelektuālā īpašuma tiesību nodošanā</w:t>
      </w:r>
      <w:r w:rsidR="0082058E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9511E7" w:rsidRPr="009511E7">
        <w:rPr>
          <w:rFonts w:ascii="Times New Roman" w:hAnsi="Times New Roman"/>
          <w:sz w:val="24"/>
          <w:szCs w:val="24"/>
          <w:lang w:val="lv-LV"/>
        </w:rPr>
        <w:t xml:space="preserve"> un starptautisku pētniecības un attīstības konkursu kārtībā </w:t>
      </w:r>
      <w:r w:rsidR="0082058E" w:rsidRPr="0082058E">
        <w:rPr>
          <w:rFonts w:ascii="Times New Roman" w:hAnsi="Times New Roman"/>
          <w:b/>
          <w:sz w:val="24"/>
          <w:szCs w:val="24"/>
          <w:lang w:val="lv-LV"/>
        </w:rPr>
        <w:t>jāpiesaista</w:t>
      </w:r>
      <w:r w:rsidR="009511E7" w:rsidRPr="0082058E">
        <w:rPr>
          <w:rFonts w:ascii="Times New Roman" w:hAnsi="Times New Roman"/>
          <w:b/>
          <w:sz w:val="24"/>
          <w:szCs w:val="24"/>
          <w:lang w:val="lv-LV"/>
        </w:rPr>
        <w:t xml:space="preserve"> vismaz 8 004 064 EUR</w:t>
      </w:r>
      <w:r w:rsidR="0082058E">
        <w:rPr>
          <w:rFonts w:ascii="Times New Roman" w:hAnsi="Times New Roman"/>
          <w:sz w:val="24"/>
          <w:szCs w:val="24"/>
          <w:lang w:val="lv-LV"/>
        </w:rPr>
        <w:t>. Tas nozīmē, ka uz</w:t>
      </w:r>
      <w:r w:rsidR="0082058E" w:rsidRPr="000202B7">
        <w:rPr>
          <w:rFonts w:ascii="Times New Roman" w:hAnsi="Times New Roman"/>
          <w:b/>
          <w:sz w:val="24"/>
          <w:szCs w:val="24"/>
          <w:lang w:val="lv-LV"/>
        </w:rPr>
        <w:t xml:space="preserve"> vienu ieguldīto </w:t>
      </w:r>
      <w:r w:rsidR="0082058E" w:rsidRPr="00B76BF5">
        <w:rPr>
          <w:rFonts w:ascii="Times New Roman" w:hAnsi="Times New Roman"/>
          <w:b/>
          <w:i/>
          <w:sz w:val="24"/>
          <w:szCs w:val="24"/>
          <w:lang w:val="lv-LV"/>
        </w:rPr>
        <w:t>euro</w:t>
      </w:r>
      <w:r w:rsidR="0082058E" w:rsidRPr="000202B7">
        <w:rPr>
          <w:rFonts w:ascii="Times New Roman" w:hAnsi="Times New Roman"/>
          <w:b/>
          <w:sz w:val="24"/>
          <w:szCs w:val="24"/>
          <w:lang w:val="lv-LV"/>
        </w:rPr>
        <w:t xml:space="preserve"> infrastruktūrā, Institūtam</w:t>
      </w:r>
      <w:r w:rsidR="0082058E">
        <w:rPr>
          <w:rFonts w:ascii="Times New Roman" w:hAnsi="Times New Roman"/>
          <w:b/>
          <w:sz w:val="24"/>
          <w:szCs w:val="24"/>
          <w:lang w:val="lv-LV"/>
        </w:rPr>
        <w:t xml:space="preserve"> 2029.gadā "jānopelna" 8.48</w:t>
      </w:r>
      <w:r w:rsidR="0082058E" w:rsidRPr="000202B7">
        <w:rPr>
          <w:rFonts w:ascii="Times New Roman" w:hAnsi="Times New Roman"/>
          <w:b/>
          <w:sz w:val="24"/>
          <w:szCs w:val="24"/>
          <w:lang w:val="lv-LV"/>
        </w:rPr>
        <w:t xml:space="preserve"> EUR</w:t>
      </w:r>
      <w:r w:rsidR="0082058E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781868E2" w14:textId="77777777" w:rsidR="00C57C4A" w:rsidRDefault="0082058E" w:rsidP="00C57C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="000202B7" w:rsidRPr="000202B7">
        <w:rPr>
          <w:rFonts w:ascii="Times New Roman" w:hAnsi="Times New Roman"/>
          <w:sz w:val="24"/>
          <w:szCs w:val="24"/>
          <w:lang w:val="lv-LV"/>
        </w:rPr>
        <w:t>Ja salīdzina ar</w:t>
      </w:r>
      <w:r w:rsidR="003F6E5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F3B04">
        <w:rPr>
          <w:rFonts w:ascii="Times New Roman" w:hAnsi="Times New Roman"/>
          <w:sz w:val="24"/>
          <w:szCs w:val="24"/>
          <w:lang w:val="lv-LV"/>
        </w:rPr>
        <w:t>citu</w:t>
      </w:r>
      <w:r w:rsidR="000202B7" w:rsidRPr="000202B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33DA3" w:rsidRPr="000202B7">
        <w:rPr>
          <w:rFonts w:ascii="Times New Roman" w:hAnsi="Times New Roman"/>
          <w:sz w:val="24"/>
          <w:szCs w:val="24"/>
          <w:lang w:val="lv-LV"/>
        </w:rPr>
        <w:t>i</w:t>
      </w:r>
      <w:r w:rsidR="00933DA3">
        <w:rPr>
          <w:rFonts w:ascii="Times New Roman" w:hAnsi="Times New Roman"/>
          <w:sz w:val="24"/>
          <w:szCs w:val="24"/>
          <w:lang w:val="lv-LV"/>
        </w:rPr>
        <w:t>nstitūtu</w:t>
      </w:r>
      <w:r w:rsidR="005F3B04">
        <w:rPr>
          <w:rFonts w:ascii="Times New Roman" w:hAnsi="Times New Roman"/>
          <w:sz w:val="24"/>
          <w:szCs w:val="24"/>
          <w:lang w:val="lv-LV"/>
        </w:rPr>
        <w:t>, kas</w:t>
      </w:r>
      <w:r w:rsidR="00933DA3" w:rsidRPr="000202B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202B7" w:rsidRPr="000202B7">
        <w:rPr>
          <w:rFonts w:ascii="Times New Roman" w:hAnsi="Times New Roman"/>
          <w:sz w:val="24"/>
          <w:szCs w:val="24"/>
          <w:lang w:val="lv-LV"/>
        </w:rPr>
        <w:t>gan sasniedzamo rādītāju, piešķirtā finansējuma apjoma ziņā, gan starptautiskā novērtējuma ziņā</w:t>
      </w:r>
      <w:r w:rsidR="003F6E5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F3B04">
        <w:rPr>
          <w:rFonts w:ascii="Times New Roman" w:hAnsi="Times New Roman"/>
          <w:sz w:val="24"/>
          <w:szCs w:val="24"/>
          <w:lang w:val="lv-LV"/>
        </w:rPr>
        <w:t>līdzvērtīgu institūtu</w:t>
      </w:r>
      <w:r w:rsidR="000202B7" w:rsidRPr="000202B7">
        <w:rPr>
          <w:rFonts w:ascii="Times New Roman" w:hAnsi="Times New Roman"/>
          <w:sz w:val="24"/>
          <w:szCs w:val="24"/>
          <w:lang w:val="lv-LV"/>
        </w:rPr>
        <w:t xml:space="preserve">, piemēram, Koksnes Ķīmijas institūtu, tad jāatzīmē, ka šī institūta </w:t>
      </w:r>
      <w:r w:rsidR="000202B7" w:rsidRPr="00076828">
        <w:rPr>
          <w:rFonts w:ascii="Times New Roman" w:hAnsi="Times New Roman"/>
          <w:b/>
          <w:sz w:val="24"/>
          <w:szCs w:val="24"/>
          <w:lang w:val="lv-LV"/>
        </w:rPr>
        <w:t>sasniedzamie rādītāji ir 3 reizes mazāki</w:t>
      </w:r>
      <w:r w:rsidR="000202B7" w:rsidRPr="000202B7">
        <w:rPr>
          <w:rFonts w:ascii="Times New Roman" w:hAnsi="Times New Roman"/>
          <w:sz w:val="24"/>
          <w:szCs w:val="24"/>
          <w:lang w:val="lv-LV"/>
        </w:rPr>
        <w:t xml:space="preserve"> nekā Elektron</w:t>
      </w:r>
      <w:r>
        <w:rPr>
          <w:rFonts w:ascii="Times New Roman" w:hAnsi="Times New Roman"/>
          <w:sz w:val="24"/>
          <w:szCs w:val="24"/>
          <w:lang w:val="lv-LV"/>
        </w:rPr>
        <w:t>ikas un datorzinātņu institūtam (</w:t>
      </w:r>
      <w:r w:rsidR="000202B7" w:rsidRPr="000202B7">
        <w:rPr>
          <w:rFonts w:ascii="Times New Roman" w:hAnsi="Times New Roman"/>
          <w:sz w:val="24"/>
          <w:szCs w:val="24"/>
          <w:lang w:val="lv-LV"/>
        </w:rPr>
        <w:t>K</w:t>
      </w:r>
      <w:r w:rsidR="00C57C4A">
        <w:rPr>
          <w:rFonts w:ascii="Times New Roman" w:hAnsi="Times New Roman"/>
          <w:sz w:val="24"/>
          <w:szCs w:val="24"/>
          <w:lang w:val="lv-LV"/>
        </w:rPr>
        <w:t>ĶI</w:t>
      </w:r>
      <w:r w:rsidR="000202B7" w:rsidRPr="000202B7">
        <w:rPr>
          <w:rFonts w:ascii="Times New Roman" w:hAnsi="Times New Roman"/>
          <w:sz w:val="24"/>
          <w:szCs w:val="24"/>
          <w:lang w:val="lv-LV"/>
        </w:rPr>
        <w:t xml:space="preserve"> sasniedzamie rādītāji kopā uz vienu ieguldīto ES finansējuma </w:t>
      </w:r>
      <w:r w:rsidR="000202B7" w:rsidRPr="00076828">
        <w:rPr>
          <w:rFonts w:ascii="Times New Roman" w:hAnsi="Times New Roman"/>
          <w:i/>
          <w:sz w:val="24"/>
          <w:szCs w:val="24"/>
          <w:lang w:val="lv-LV"/>
        </w:rPr>
        <w:t>euro</w:t>
      </w:r>
      <w:r w:rsidR="000202B7" w:rsidRPr="000202B7">
        <w:rPr>
          <w:rFonts w:ascii="Times New Roman" w:hAnsi="Times New Roman"/>
          <w:sz w:val="24"/>
          <w:szCs w:val="24"/>
          <w:lang w:val="lv-LV"/>
        </w:rPr>
        <w:t xml:space="preserve"> infrastruktūrā </w:t>
      </w:r>
      <w:r w:rsidR="004037BD">
        <w:rPr>
          <w:rFonts w:ascii="Times New Roman" w:hAnsi="Times New Roman"/>
          <w:sz w:val="24"/>
          <w:szCs w:val="24"/>
          <w:lang w:val="lv-LV"/>
        </w:rPr>
        <w:t xml:space="preserve">līdz </w:t>
      </w:r>
      <w:r w:rsidR="004037BD" w:rsidRPr="000202B7">
        <w:rPr>
          <w:rFonts w:ascii="Times New Roman" w:hAnsi="Times New Roman"/>
          <w:sz w:val="24"/>
          <w:szCs w:val="24"/>
          <w:lang w:val="lv-LV"/>
        </w:rPr>
        <w:t>31.12.2029</w:t>
      </w:r>
      <w:r w:rsidR="003F6E53">
        <w:rPr>
          <w:rFonts w:ascii="Times New Roman" w:hAnsi="Times New Roman"/>
          <w:sz w:val="24"/>
          <w:szCs w:val="24"/>
          <w:lang w:val="lv-LV"/>
        </w:rPr>
        <w:t>.</w:t>
      </w:r>
      <w:r w:rsidR="000202B7" w:rsidRPr="000202B7">
        <w:rPr>
          <w:rFonts w:ascii="Times New Roman" w:hAnsi="Times New Roman"/>
          <w:sz w:val="24"/>
          <w:szCs w:val="24"/>
          <w:lang w:val="lv-LV"/>
        </w:rPr>
        <w:t xml:space="preserve"> jāatpelna </w:t>
      </w:r>
      <w:r w:rsidR="00C57C4A" w:rsidRPr="00C57C4A">
        <w:rPr>
          <w:rFonts w:ascii="Times New Roman" w:hAnsi="Times New Roman"/>
          <w:b/>
          <w:sz w:val="24"/>
          <w:szCs w:val="24"/>
          <w:lang w:val="lv-LV"/>
        </w:rPr>
        <w:t>2.5</w:t>
      </w:r>
      <w:r w:rsidR="000202B7" w:rsidRPr="000202B7">
        <w:rPr>
          <w:rFonts w:ascii="Times New Roman" w:hAnsi="Times New Roman"/>
          <w:b/>
          <w:sz w:val="24"/>
          <w:szCs w:val="24"/>
          <w:lang w:val="lv-LV"/>
        </w:rPr>
        <w:t xml:space="preserve"> EUR</w:t>
      </w:r>
      <w:r w:rsidR="000202B7" w:rsidRPr="000202B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57C4A">
        <w:rPr>
          <w:rFonts w:ascii="Times New Roman" w:hAnsi="Times New Roman"/>
          <w:sz w:val="24"/>
          <w:szCs w:val="24"/>
          <w:lang w:val="lv-LV"/>
        </w:rPr>
        <w:t>).</w:t>
      </w:r>
    </w:p>
    <w:p w14:paraId="5B7CADCC" w14:textId="77777777" w:rsidR="004042C8" w:rsidRDefault="00C57C4A" w:rsidP="00C57C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="000202B7" w:rsidRPr="000202B7">
        <w:rPr>
          <w:rFonts w:ascii="Times New Roman" w:hAnsi="Times New Roman"/>
          <w:sz w:val="24"/>
          <w:szCs w:val="24"/>
          <w:lang w:val="lv-LV"/>
        </w:rPr>
        <w:t>Līdz ar to,</w:t>
      </w:r>
      <w:r>
        <w:rPr>
          <w:rFonts w:ascii="Times New Roman" w:hAnsi="Times New Roman"/>
          <w:sz w:val="24"/>
          <w:szCs w:val="24"/>
          <w:lang w:val="lv-LV"/>
        </w:rPr>
        <w:t xml:space="preserve"> atkārtoti vēršam uzmanību uz to, ka</w:t>
      </w:r>
      <w:r w:rsidR="004042C8">
        <w:rPr>
          <w:rFonts w:ascii="Times New Roman" w:hAnsi="Times New Roman"/>
          <w:sz w:val="24"/>
          <w:szCs w:val="24"/>
          <w:lang w:val="lv-LV"/>
        </w:rPr>
        <w:t xml:space="preserve"> neatbalstām pieeju, kas balstīta vēsturiskos datos un aprēķinos par īstenoto projektu apjomu un skaitu, jo </w:t>
      </w:r>
      <w:r w:rsidR="006C478E">
        <w:rPr>
          <w:rFonts w:ascii="Times New Roman" w:hAnsi="Times New Roman"/>
          <w:sz w:val="24"/>
          <w:szCs w:val="24"/>
          <w:lang w:val="lv-LV"/>
        </w:rPr>
        <w:t xml:space="preserve">vēsturiskie dati nevar garantēt nākotnes rezultātus, jo tos ietekmē virkne faktoru, piemēram, </w:t>
      </w:r>
      <w:r w:rsidR="00075D69">
        <w:rPr>
          <w:rFonts w:ascii="Times New Roman" w:hAnsi="Times New Roman"/>
          <w:sz w:val="24"/>
          <w:szCs w:val="24"/>
          <w:lang w:val="lv-LV"/>
        </w:rPr>
        <w:t xml:space="preserve">tautsaimniecības attīstības un </w:t>
      </w:r>
      <w:r w:rsidR="00075D69">
        <w:rPr>
          <w:rFonts w:ascii="Times New Roman" w:hAnsi="Times New Roman"/>
          <w:sz w:val="24"/>
          <w:szCs w:val="24"/>
          <w:lang w:val="lv-LV"/>
        </w:rPr>
        <w:lastRenderedPageBreak/>
        <w:t xml:space="preserve">ekonomikas izaugsmes tempi, cilvēkresursu (kvalitatīva zinātniskā personāla) </w:t>
      </w:r>
      <w:r w:rsidR="009E2967">
        <w:rPr>
          <w:rFonts w:ascii="Times New Roman" w:hAnsi="Times New Roman"/>
          <w:sz w:val="24"/>
          <w:szCs w:val="24"/>
          <w:lang w:val="lv-LV"/>
        </w:rPr>
        <w:t>trūkums jomā</w:t>
      </w:r>
      <w:r w:rsidR="00075D69">
        <w:rPr>
          <w:rFonts w:ascii="Times New Roman" w:hAnsi="Times New Roman"/>
          <w:sz w:val="24"/>
          <w:szCs w:val="24"/>
          <w:lang w:val="lv-LV"/>
        </w:rPr>
        <w:t>, nodarbināto atlīdzības līmenis publiskajā sektorā salīdzinājumā ar privāto sektoru</w:t>
      </w:r>
      <w:r w:rsidR="00C10778">
        <w:rPr>
          <w:rFonts w:ascii="Times New Roman" w:hAnsi="Times New Roman"/>
          <w:sz w:val="24"/>
          <w:szCs w:val="24"/>
          <w:lang w:val="lv-LV"/>
        </w:rPr>
        <w:t xml:space="preserve"> (zinātnieku noturēšana / “smadzeņu aizplūšana”)</w:t>
      </w:r>
      <w:r w:rsidR="006C478E">
        <w:rPr>
          <w:rFonts w:ascii="Times New Roman" w:hAnsi="Times New Roman"/>
          <w:sz w:val="24"/>
          <w:szCs w:val="24"/>
          <w:lang w:val="lv-LV"/>
        </w:rPr>
        <w:t>, atklāto konkursu / projekta uzsaukumu apstiprināto projektu veiksmes procents (</w:t>
      </w:r>
      <w:r w:rsidR="006C478E" w:rsidRPr="006C478E">
        <w:rPr>
          <w:rFonts w:ascii="Times New Roman" w:hAnsi="Times New Roman"/>
          <w:i/>
          <w:iCs/>
          <w:sz w:val="24"/>
          <w:szCs w:val="24"/>
          <w:lang w:val="lv-LV"/>
        </w:rPr>
        <w:t>success rate</w:t>
      </w:r>
      <w:r w:rsidR="006C478E">
        <w:rPr>
          <w:rFonts w:ascii="Times New Roman" w:hAnsi="Times New Roman"/>
          <w:sz w:val="24"/>
          <w:szCs w:val="24"/>
          <w:lang w:val="lv-LV"/>
        </w:rPr>
        <w:t>), un daudzi citi</w:t>
      </w:r>
      <w:r w:rsidR="00075D69">
        <w:rPr>
          <w:rFonts w:ascii="Times New Roman" w:hAnsi="Times New Roman"/>
          <w:sz w:val="24"/>
          <w:szCs w:val="24"/>
          <w:lang w:val="lv-LV"/>
        </w:rPr>
        <w:t>.</w:t>
      </w:r>
      <w:r w:rsidR="00FD78E4">
        <w:rPr>
          <w:rFonts w:ascii="Times New Roman" w:hAnsi="Times New Roman"/>
          <w:sz w:val="24"/>
          <w:szCs w:val="24"/>
          <w:lang w:val="lv-LV"/>
        </w:rPr>
        <w:t xml:space="preserve"> Neatbalstām </w:t>
      </w:r>
      <w:r w:rsidR="009E2967">
        <w:rPr>
          <w:rFonts w:ascii="Times New Roman" w:hAnsi="Times New Roman"/>
          <w:sz w:val="24"/>
          <w:szCs w:val="24"/>
          <w:lang w:val="lv-LV"/>
        </w:rPr>
        <w:t>piedāvāto sasniedzamo</w:t>
      </w:r>
      <w:r w:rsidR="004358DA">
        <w:rPr>
          <w:rFonts w:ascii="Times New Roman" w:hAnsi="Times New Roman"/>
          <w:sz w:val="24"/>
          <w:szCs w:val="24"/>
          <w:lang w:val="lv-LV"/>
        </w:rPr>
        <w:t xml:space="preserve"> rezultatīvo</w:t>
      </w:r>
      <w:r w:rsidR="009E2967">
        <w:rPr>
          <w:rFonts w:ascii="Times New Roman" w:hAnsi="Times New Roman"/>
          <w:sz w:val="24"/>
          <w:szCs w:val="24"/>
          <w:lang w:val="lv-LV"/>
        </w:rPr>
        <w:t xml:space="preserve"> rādītāju sadalījumu starp finansējuma saņēmējiem. </w:t>
      </w:r>
    </w:p>
    <w:p w14:paraId="59244326" w14:textId="77777777" w:rsidR="0017791A" w:rsidRPr="004358DA" w:rsidRDefault="0017791A" w:rsidP="00645592">
      <w:pPr>
        <w:spacing w:after="0" w:line="240" w:lineRule="auto"/>
        <w:ind w:firstLine="284"/>
        <w:jc w:val="both"/>
        <w:rPr>
          <w:rFonts w:ascii="Times New Roman" w:hAnsi="Times New Roman"/>
          <w:sz w:val="24"/>
          <w:lang w:val="lv-LV"/>
        </w:rPr>
      </w:pPr>
    </w:p>
    <w:p w14:paraId="5F30F30D" w14:textId="77777777" w:rsidR="00D5287A" w:rsidRDefault="004B65D8" w:rsidP="005D264C">
      <w:pPr>
        <w:spacing w:after="0" w:line="240" w:lineRule="auto"/>
        <w:ind w:firstLine="284"/>
        <w:jc w:val="both"/>
        <w:rPr>
          <w:rFonts w:ascii="Times New Roman" w:hAnsi="Times New Roman"/>
          <w:lang w:val="lv-LV"/>
        </w:rPr>
      </w:pPr>
      <w:r w:rsidRPr="004358DA">
        <w:rPr>
          <w:rFonts w:ascii="Times New Roman" w:hAnsi="Times New Roman"/>
          <w:sz w:val="24"/>
          <w:lang w:val="lv-LV"/>
        </w:rPr>
        <w:tab/>
      </w:r>
      <w:r>
        <w:rPr>
          <w:rFonts w:ascii="Times New Roman" w:hAnsi="Times New Roman"/>
          <w:i/>
          <w:lang w:val="lv-LV"/>
        </w:rPr>
        <w:tab/>
      </w:r>
    </w:p>
    <w:p w14:paraId="73E9294A" w14:textId="77777777" w:rsidR="004B65D8" w:rsidRDefault="00B76BF5" w:rsidP="005D264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lang w:val="lv-LV"/>
        </w:rPr>
        <w:tab/>
      </w:r>
      <w:r w:rsidR="004B65D8">
        <w:rPr>
          <w:rFonts w:ascii="Times New Roman" w:hAnsi="Times New Roman"/>
          <w:sz w:val="24"/>
          <w:szCs w:val="24"/>
          <w:lang w:val="lv-LV"/>
        </w:rPr>
        <w:t>Direktora p.i.,</w:t>
      </w:r>
    </w:p>
    <w:p w14:paraId="52E1E77B" w14:textId="77777777" w:rsidR="005D264C" w:rsidRDefault="00B76BF5" w:rsidP="005D264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="004B65D8">
        <w:rPr>
          <w:rFonts w:ascii="Times New Roman" w:hAnsi="Times New Roman"/>
          <w:sz w:val="24"/>
          <w:szCs w:val="24"/>
          <w:lang w:val="lv-LV"/>
        </w:rPr>
        <w:t>Direktora vietnieks attīstības jautājumos</w:t>
      </w:r>
      <w:r w:rsidR="0045671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5671E">
        <w:rPr>
          <w:rFonts w:ascii="Times New Roman" w:hAnsi="Times New Roman"/>
          <w:sz w:val="24"/>
          <w:szCs w:val="24"/>
          <w:lang w:val="lv-LV"/>
        </w:rPr>
        <w:tab/>
      </w:r>
      <w:r w:rsidR="0045671E">
        <w:rPr>
          <w:rFonts w:ascii="Times New Roman" w:hAnsi="Times New Roman"/>
          <w:sz w:val="24"/>
          <w:szCs w:val="24"/>
          <w:lang w:val="lv-LV"/>
        </w:rPr>
        <w:tab/>
      </w:r>
      <w:r w:rsidR="0045671E">
        <w:rPr>
          <w:rFonts w:ascii="Times New Roman" w:hAnsi="Times New Roman"/>
          <w:sz w:val="24"/>
          <w:szCs w:val="24"/>
          <w:lang w:val="lv-LV"/>
        </w:rPr>
        <w:tab/>
      </w:r>
      <w:r w:rsidR="0045671E">
        <w:rPr>
          <w:rFonts w:ascii="Times New Roman" w:hAnsi="Times New Roman"/>
          <w:sz w:val="24"/>
          <w:szCs w:val="24"/>
          <w:lang w:val="lv-LV"/>
        </w:rPr>
        <w:tab/>
        <w:t>K. Ozols</w:t>
      </w:r>
    </w:p>
    <w:p w14:paraId="3F7A2D3B" w14:textId="77777777" w:rsidR="00DA25E5" w:rsidRDefault="00DA25E5" w:rsidP="005D264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D25F837" w14:textId="77777777" w:rsidR="00DA25E5" w:rsidRDefault="00DA25E5" w:rsidP="005D264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4B03045" w14:textId="77777777" w:rsidR="00DA25E5" w:rsidRDefault="00DA25E5" w:rsidP="005D264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6389C30" w14:textId="77777777" w:rsidR="00224D6B" w:rsidRDefault="00224D6B" w:rsidP="003679A5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</w:p>
    <w:p w14:paraId="34CC9E1A" w14:textId="77777777" w:rsidR="00224D6B" w:rsidRDefault="00224D6B" w:rsidP="005D264C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val="lv-LV"/>
        </w:rPr>
      </w:pPr>
    </w:p>
    <w:p w14:paraId="28DA1BEC" w14:textId="77777777" w:rsidR="0017791A" w:rsidRDefault="0045671E" w:rsidP="005D264C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val="lv-LV"/>
        </w:rPr>
      </w:pPr>
      <w:r>
        <w:rPr>
          <w:rFonts w:ascii="Times New Roman" w:hAnsi="Times New Roman"/>
          <w:sz w:val="18"/>
          <w:szCs w:val="18"/>
          <w:lang w:val="lv-LV"/>
        </w:rPr>
        <w:t>I.Rubika</w:t>
      </w:r>
    </w:p>
    <w:p w14:paraId="526DE35B" w14:textId="77777777" w:rsidR="00DA25E5" w:rsidRDefault="005A733F" w:rsidP="005D264C">
      <w:pPr>
        <w:spacing w:after="0" w:line="240" w:lineRule="auto"/>
        <w:ind w:firstLine="284"/>
        <w:jc w:val="both"/>
        <w:rPr>
          <w:rFonts w:ascii="Times New Roman" w:hAnsi="Times New Roman"/>
          <w:sz w:val="18"/>
          <w:szCs w:val="18"/>
          <w:lang w:val="lv-LV"/>
        </w:rPr>
      </w:pPr>
      <w:hyperlink r:id="rId8" w:history="1">
        <w:r w:rsidRPr="00720A85">
          <w:rPr>
            <w:rStyle w:val="Hipersaite"/>
            <w:rFonts w:ascii="Times New Roman" w:hAnsi="Times New Roman"/>
            <w:sz w:val="18"/>
            <w:szCs w:val="18"/>
            <w:lang w:val="lv-LV"/>
          </w:rPr>
          <w:t>iveta.rubika@edi.lv</w:t>
        </w:r>
      </w:hyperlink>
    </w:p>
    <w:sectPr w:rsidR="00DA25E5" w:rsidSect="008C11F9">
      <w:footerReference w:type="default" r:id="rId9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0BE2A" w14:textId="77777777" w:rsidR="00457AC9" w:rsidRDefault="00457AC9" w:rsidP="008C11F9">
      <w:pPr>
        <w:spacing w:after="0" w:line="240" w:lineRule="auto"/>
      </w:pPr>
      <w:r>
        <w:separator/>
      </w:r>
    </w:p>
  </w:endnote>
  <w:endnote w:type="continuationSeparator" w:id="0">
    <w:p w14:paraId="5DF7351D" w14:textId="77777777" w:rsidR="00457AC9" w:rsidRDefault="00457AC9" w:rsidP="008C1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2B47B" w14:textId="77777777" w:rsidR="008C11F9" w:rsidRPr="005B06C2" w:rsidRDefault="008C11F9" w:rsidP="008C11F9">
    <w:pPr>
      <w:pStyle w:val="Kjene"/>
      <w:spacing w:after="0"/>
      <w:jc w:val="center"/>
      <w:rPr>
        <w:rFonts w:ascii="Times New Roman" w:hAnsi="Times New Roman"/>
        <w:b/>
        <w:sz w:val="24"/>
        <w:szCs w:val="24"/>
        <w:lang w:val="pl-PL"/>
      </w:rPr>
    </w:pPr>
    <w:r w:rsidRPr="005B06C2">
      <w:rPr>
        <w:rFonts w:ascii="Times New Roman" w:hAnsi="Times New Roman"/>
        <w:b/>
        <w:sz w:val="24"/>
        <w:szCs w:val="24"/>
        <w:lang w:val="pl-PL"/>
      </w:rPr>
      <w:t>DOKUMENTS IR PARAKSTĪTS ELEKTRONISKI</w:t>
    </w:r>
  </w:p>
  <w:p w14:paraId="0C32AE2D" w14:textId="77777777" w:rsidR="008C11F9" w:rsidRPr="008C11F9" w:rsidRDefault="008C11F9" w:rsidP="008C11F9">
    <w:pPr>
      <w:pStyle w:val="Kjene"/>
      <w:jc w:val="center"/>
      <w:rPr>
        <w:lang w:val="pl-PL"/>
      </w:rPr>
    </w:pPr>
    <w:r w:rsidRPr="008C328D">
      <w:rPr>
        <w:rFonts w:ascii="Times New Roman" w:hAnsi="Times New Roman"/>
        <w:b/>
        <w:sz w:val="24"/>
        <w:szCs w:val="24"/>
        <w:lang w:val="pl-PL"/>
      </w:rPr>
      <w:t>AR DROŠU ELEKTRONISKO</w:t>
    </w:r>
    <w:r>
      <w:rPr>
        <w:rFonts w:ascii="Times New Roman" w:hAnsi="Times New Roman"/>
        <w:b/>
        <w:sz w:val="24"/>
        <w:szCs w:val="24"/>
        <w:lang w:val="pl-PL"/>
      </w:rPr>
      <w:t xml:space="preserve">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785AF" w14:textId="77777777" w:rsidR="00457AC9" w:rsidRDefault="00457AC9" w:rsidP="008C11F9">
      <w:pPr>
        <w:spacing w:after="0" w:line="240" w:lineRule="auto"/>
      </w:pPr>
      <w:r>
        <w:separator/>
      </w:r>
    </w:p>
  </w:footnote>
  <w:footnote w:type="continuationSeparator" w:id="0">
    <w:p w14:paraId="422B0A40" w14:textId="77777777" w:rsidR="00457AC9" w:rsidRDefault="00457AC9" w:rsidP="008C1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736B56"/>
    <w:multiLevelType w:val="hybridMultilevel"/>
    <w:tmpl w:val="1BC809EC"/>
    <w:lvl w:ilvl="0" w:tplc="C14C398C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44" w:hanging="360"/>
      </w:pPr>
    </w:lvl>
    <w:lvl w:ilvl="2" w:tplc="0426001B" w:tentative="1">
      <w:start w:val="1"/>
      <w:numFmt w:val="lowerRoman"/>
      <w:lvlText w:val="%3."/>
      <w:lvlJc w:val="right"/>
      <w:pPr>
        <w:ind w:left="2264" w:hanging="180"/>
      </w:pPr>
    </w:lvl>
    <w:lvl w:ilvl="3" w:tplc="0426000F" w:tentative="1">
      <w:start w:val="1"/>
      <w:numFmt w:val="decimal"/>
      <w:lvlText w:val="%4."/>
      <w:lvlJc w:val="left"/>
      <w:pPr>
        <w:ind w:left="2984" w:hanging="360"/>
      </w:pPr>
    </w:lvl>
    <w:lvl w:ilvl="4" w:tplc="04260019" w:tentative="1">
      <w:start w:val="1"/>
      <w:numFmt w:val="lowerLetter"/>
      <w:lvlText w:val="%5."/>
      <w:lvlJc w:val="left"/>
      <w:pPr>
        <w:ind w:left="3704" w:hanging="360"/>
      </w:pPr>
    </w:lvl>
    <w:lvl w:ilvl="5" w:tplc="0426001B" w:tentative="1">
      <w:start w:val="1"/>
      <w:numFmt w:val="lowerRoman"/>
      <w:lvlText w:val="%6."/>
      <w:lvlJc w:val="right"/>
      <w:pPr>
        <w:ind w:left="4424" w:hanging="180"/>
      </w:pPr>
    </w:lvl>
    <w:lvl w:ilvl="6" w:tplc="0426000F" w:tentative="1">
      <w:start w:val="1"/>
      <w:numFmt w:val="decimal"/>
      <w:lvlText w:val="%7."/>
      <w:lvlJc w:val="left"/>
      <w:pPr>
        <w:ind w:left="5144" w:hanging="360"/>
      </w:pPr>
    </w:lvl>
    <w:lvl w:ilvl="7" w:tplc="04260019" w:tentative="1">
      <w:start w:val="1"/>
      <w:numFmt w:val="lowerLetter"/>
      <w:lvlText w:val="%8."/>
      <w:lvlJc w:val="left"/>
      <w:pPr>
        <w:ind w:left="5864" w:hanging="360"/>
      </w:pPr>
    </w:lvl>
    <w:lvl w:ilvl="8" w:tplc="0426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" w15:restartNumberingAfterBreak="0">
    <w:nsid w:val="48070AD6"/>
    <w:multiLevelType w:val="hybridMultilevel"/>
    <w:tmpl w:val="EC38D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936110">
    <w:abstractNumId w:val="0"/>
  </w:num>
  <w:num w:numId="2" w16cid:durableId="784035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16A3"/>
    <w:rsid w:val="000202B7"/>
    <w:rsid w:val="00021A5E"/>
    <w:rsid w:val="000361AE"/>
    <w:rsid w:val="00040C70"/>
    <w:rsid w:val="00075D69"/>
    <w:rsid w:val="00076828"/>
    <w:rsid w:val="00094751"/>
    <w:rsid w:val="000B040D"/>
    <w:rsid w:val="000D7C23"/>
    <w:rsid w:val="000F49D5"/>
    <w:rsid w:val="001209A2"/>
    <w:rsid w:val="0012467A"/>
    <w:rsid w:val="00145668"/>
    <w:rsid w:val="0017791A"/>
    <w:rsid w:val="00191204"/>
    <w:rsid w:val="001C1D99"/>
    <w:rsid w:val="001D40DF"/>
    <w:rsid w:val="001D6E89"/>
    <w:rsid w:val="002145EA"/>
    <w:rsid w:val="00224D6B"/>
    <w:rsid w:val="00262EF4"/>
    <w:rsid w:val="002C0CD9"/>
    <w:rsid w:val="0031113B"/>
    <w:rsid w:val="003216A3"/>
    <w:rsid w:val="003430BC"/>
    <w:rsid w:val="00357C87"/>
    <w:rsid w:val="003649ED"/>
    <w:rsid w:val="00365FE1"/>
    <w:rsid w:val="003679A5"/>
    <w:rsid w:val="003A48BA"/>
    <w:rsid w:val="003B2BF6"/>
    <w:rsid w:val="003D4268"/>
    <w:rsid w:val="003E2F63"/>
    <w:rsid w:val="003F6E53"/>
    <w:rsid w:val="004037BD"/>
    <w:rsid w:val="004042C8"/>
    <w:rsid w:val="00411116"/>
    <w:rsid w:val="0043204C"/>
    <w:rsid w:val="004358DA"/>
    <w:rsid w:val="0045671E"/>
    <w:rsid w:val="00457AC9"/>
    <w:rsid w:val="004730ED"/>
    <w:rsid w:val="00476933"/>
    <w:rsid w:val="004B65D8"/>
    <w:rsid w:val="004E69C7"/>
    <w:rsid w:val="005048FE"/>
    <w:rsid w:val="00517DC1"/>
    <w:rsid w:val="005772CB"/>
    <w:rsid w:val="005A733F"/>
    <w:rsid w:val="005D0495"/>
    <w:rsid w:val="005D264C"/>
    <w:rsid w:val="005E328A"/>
    <w:rsid w:val="005F10A3"/>
    <w:rsid w:val="005F3B04"/>
    <w:rsid w:val="00610BEF"/>
    <w:rsid w:val="006438C1"/>
    <w:rsid w:val="00645592"/>
    <w:rsid w:val="00666228"/>
    <w:rsid w:val="0067668E"/>
    <w:rsid w:val="006C2EF2"/>
    <w:rsid w:val="006C478E"/>
    <w:rsid w:val="007935B4"/>
    <w:rsid w:val="0082058E"/>
    <w:rsid w:val="00837B79"/>
    <w:rsid w:val="008A6100"/>
    <w:rsid w:val="008B3981"/>
    <w:rsid w:val="008C11F9"/>
    <w:rsid w:val="00923744"/>
    <w:rsid w:val="00927849"/>
    <w:rsid w:val="00933DA3"/>
    <w:rsid w:val="009511E7"/>
    <w:rsid w:val="00955C35"/>
    <w:rsid w:val="00965D32"/>
    <w:rsid w:val="009C63AF"/>
    <w:rsid w:val="009D5939"/>
    <w:rsid w:val="009E2967"/>
    <w:rsid w:val="00A4526B"/>
    <w:rsid w:val="00AA5067"/>
    <w:rsid w:val="00B435B4"/>
    <w:rsid w:val="00B76BF5"/>
    <w:rsid w:val="00C10778"/>
    <w:rsid w:val="00C348EC"/>
    <w:rsid w:val="00C442C0"/>
    <w:rsid w:val="00C57C4A"/>
    <w:rsid w:val="00D361C0"/>
    <w:rsid w:val="00D5287A"/>
    <w:rsid w:val="00D55156"/>
    <w:rsid w:val="00DA25E5"/>
    <w:rsid w:val="00DB38D0"/>
    <w:rsid w:val="00DC4BF3"/>
    <w:rsid w:val="00DE5A75"/>
    <w:rsid w:val="00E01A26"/>
    <w:rsid w:val="00E07A48"/>
    <w:rsid w:val="00ED50A4"/>
    <w:rsid w:val="00F004FB"/>
    <w:rsid w:val="00F016DF"/>
    <w:rsid w:val="00F46DD4"/>
    <w:rsid w:val="00F9203A"/>
    <w:rsid w:val="00FC32A6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  <w14:docId w14:val="6EAF9436"/>
  <w15:chartTrackingRefBased/>
  <w15:docId w15:val="{0439D02A-9A7A-4930-82FD-CEC38BD3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D361C0"/>
    <w:rPr>
      <w:sz w:val="22"/>
      <w:szCs w:val="22"/>
    </w:rPr>
  </w:style>
  <w:style w:type="character" w:styleId="Hipersaite">
    <w:name w:val="Hyperlink"/>
    <w:uiPriority w:val="99"/>
    <w:unhideWhenUsed/>
    <w:rsid w:val="00D361C0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C11F9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8C11F9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8C11F9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8C11F9"/>
    <w:rPr>
      <w:sz w:val="22"/>
      <w:szCs w:val="22"/>
    </w:rPr>
  </w:style>
  <w:style w:type="paragraph" w:styleId="Pamattekstsaratkpi">
    <w:name w:val="Body Text Indent"/>
    <w:basedOn w:val="Parasts"/>
    <w:link w:val="PamattekstsaratkpiRakstz"/>
    <w:rsid w:val="005F10A3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link w:val="Pamattekstsaratkpi"/>
    <w:rsid w:val="005F10A3"/>
    <w:rPr>
      <w:rFonts w:ascii="Times New Roman" w:eastAsia="Times New Roman" w:hAnsi="Times New Roman"/>
    </w:rPr>
  </w:style>
  <w:style w:type="paragraph" w:styleId="Prskatjums">
    <w:name w:val="Revision"/>
    <w:hidden/>
    <w:uiPriority w:val="99"/>
    <w:semiHidden/>
    <w:rsid w:val="00DB38D0"/>
    <w:rPr>
      <w:sz w:val="22"/>
      <w:szCs w:val="22"/>
    </w:rPr>
  </w:style>
  <w:style w:type="character" w:styleId="Komentraatsauce">
    <w:name w:val="annotation reference"/>
    <w:uiPriority w:val="99"/>
    <w:semiHidden/>
    <w:unhideWhenUsed/>
    <w:rsid w:val="004037B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037BD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4037BD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37BD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037BD"/>
    <w:rPr>
      <w:b/>
      <w:bCs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F3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5F3B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ta.rubika@ed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Links>
    <vt:vector size="6" baseType="variant">
      <vt:variant>
        <vt:i4>524411</vt:i4>
      </vt:variant>
      <vt:variant>
        <vt:i4>0</vt:i4>
      </vt:variant>
      <vt:variant>
        <vt:i4>0</vt:i4>
      </vt:variant>
      <vt:variant>
        <vt:i4>5</vt:i4>
      </vt:variant>
      <vt:variant>
        <vt:lpwstr>mailto:iveta.rubika@edi.lv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</dc:creator>
  <cp:keywords/>
  <cp:lastModifiedBy>Inese Kašurina</cp:lastModifiedBy>
  <cp:revision>2</cp:revision>
  <cp:lastPrinted>2019-06-27T10:52:00Z</cp:lastPrinted>
  <dcterms:created xsi:type="dcterms:W3CDTF">2025-01-09T09:06:00Z</dcterms:created>
  <dcterms:modified xsi:type="dcterms:W3CDTF">2025-01-09T09:06:00Z</dcterms:modified>
</cp:coreProperties>
</file>