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20.06.2025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20.06.2025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