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6DAF" w:rsidP="002C22B9" w:rsidRDefault="00786DAF" w14:paraId="4FCE0CB1" w14:textId="77777777">
      <w:pPr>
        <w:jc w:val="center"/>
        <w:rPr>
          <w:sz w:val="20"/>
        </w:rPr>
      </w:pPr>
    </w:p>
    <w:p w:rsidR="002C22B9" w:rsidP="002C22B9" w:rsidRDefault="002C22B9" w14:paraId="2EC9B7A5" w14:textId="77777777">
      <w:pPr>
        <w:jc w:val="center"/>
        <w:rPr>
          <w:sz w:val="20"/>
        </w:rPr>
      </w:pPr>
      <w:r w:rsidRPr="00914649">
        <w:rPr>
          <w:sz w:val="20"/>
        </w:rPr>
        <w:t>Rīgā</w:t>
      </w:r>
    </w:p>
    <w:p w:rsidR="002C22B9" w:rsidP="007F3771" w:rsidRDefault="002C22B9" w14:paraId="0B970A83" w14:textId="77777777">
      <w:pPr>
        <w:rPr>
          <w:spacing w:val="4"/>
          <w:sz w:val="20"/>
        </w:rPr>
      </w:pPr>
    </w:p>
    <w:tbl>
      <w:tblPr>
        <w:tblW w:w="0" w:type="auto"/>
        <w:tblLook w:val="0000" w:firstRow="0" w:lastRow="0" w:firstColumn="0" w:lastColumn="0" w:noHBand="0" w:noVBand="0"/>
      </w:tblPr>
      <w:tblGrid>
        <w:gridCol w:w="450"/>
        <w:gridCol w:w="1785"/>
        <w:gridCol w:w="708"/>
        <w:gridCol w:w="2727"/>
      </w:tblGrid>
      <w:tr w:rsidRPr="00615936" w:rsidR="002C22B9" w:rsidTr="009F77B9" w14:paraId="3C3A9E7F" w14:textId="77777777">
        <w:tc>
          <w:tcPr>
            <w:tcW w:w="450" w:type="dxa"/>
            <w:tcBorders>
              <w:top w:val="nil"/>
              <w:left w:val="nil"/>
              <w:bottom w:val="nil"/>
              <w:right w:val="nil"/>
            </w:tcBorders>
          </w:tcPr>
          <w:p w:rsidRPr="00615936" w:rsidR="002C22B9" w:rsidP="002C22B9" w:rsidRDefault="002C22B9" w14:paraId="3C7B07B3" w14:textId="77777777">
            <w:pPr>
              <w:tabs>
                <w:tab w:val="left" w:pos="360"/>
                <w:tab w:val="left" w:pos="3960"/>
              </w:tabs>
              <w:rPr>
                <w:sz w:val="20"/>
              </w:rPr>
            </w:pPr>
          </w:p>
        </w:tc>
        <w:bookmarkStart w:name="reg_dat" w:id="0"/>
        <w:tc>
          <w:tcPr>
            <w:tcW w:w="1785" w:type="dxa"/>
            <w:tcBorders>
              <w:top w:val="nil"/>
              <w:left w:val="nil"/>
              <w:bottom w:val="single" w:color="auto" w:sz="4" w:space="0"/>
              <w:right w:val="nil"/>
            </w:tcBorders>
          </w:tcPr>
          <w:p w:rsidRPr="00615936" w:rsidR="002C22B9" w:rsidP="002C22B9" w:rsidRDefault="002C22B9" w14:paraId="56E33C23" w14:textId="27593D02">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sidR="00351D8D">
              <w:rPr>
                <w:szCs w:val="24"/>
              </w:rPr>
            </w:r>
            <w:r w:rsidRPr="00615936">
              <w:rPr>
                <w:szCs w:val="24"/>
              </w:rPr>
              <w:fldChar w:fldCharType="separate"/>
            </w:r>
            <w:r w:rsidR="00351D8D">
              <w:rPr>
                <w:szCs w:val="24"/>
              </w:rPr>
              <w:t>23.07.2021</w:t>
            </w:r>
            <w:r w:rsidRPr="00615936">
              <w:rPr>
                <w:szCs w:val="24"/>
              </w:rPr>
              <w:fldChar w:fldCharType="end"/>
            </w:r>
            <w:bookmarkEnd w:id="0"/>
          </w:p>
        </w:tc>
        <w:tc>
          <w:tcPr>
            <w:tcW w:w="708" w:type="dxa"/>
            <w:tcBorders>
              <w:top w:val="nil"/>
              <w:left w:val="nil"/>
              <w:bottom w:val="nil"/>
              <w:right w:val="nil"/>
            </w:tcBorders>
          </w:tcPr>
          <w:p w:rsidRPr="00615936" w:rsidR="002C22B9" w:rsidP="002C22B9" w:rsidRDefault="002C22B9" w14:paraId="6686E9F2" w14:textId="77777777">
            <w:pPr>
              <w:tabs>
                <w:tab w:val="left" w:pos="360"/>
                <w:tab w:val="left" w:pos="3960"/>
              </w:tabs>
              <w:jc w:val="center"/>
              <w:rPr>
                <w:sz w:val="20"/>
              </w:rPr>
            </w:pPr>
            <w:r w:rsidRPr="00615936">
              <w:rPr>
                <w:sz w:val="20"/>
              </w:rPr>
              <w:t>Nr.</w:t>
            </w:r>
          </w:p>
        </w:tc>
        <w:bookmarkStart w:name="lietas_nr" w:id="1"/>
        <w:tc>
          <w:tcPr>
            <w:tcW w:w="2727" w:type="dxa"/>
            <w:tcBorders>
              <w:top w:val="nil"/>
              <w:left w:val="nil"/>
              <w:bottom w:val="single" w:color="auto" w:sz="4" w:space="0"/>
              <w:right w:val="nil"/>
            </w:tcBorders>
          </w:tcPr>
          <w:p w:rsidRPr="00615936" w:rsidR="002C22B9" w:rsidP="002C22B9" w:rsidRDefault="002C22B9" w14:paraId="60C9E3F2" w14:textId="02410BB2">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C6258">
              <w:rPr>
                <w:szCs w:val="24"/>
              </w:rPr>
              <w:t>12/A-2-4</w:t>
            </w:r>
            <w:r w:rsidRPr="00615936">
              <w:rPr>
                <w:szCs w:val="24"/>
              </w:rPr>
              <w:fldChar w:fldCharType="end"/>
            </w:r>
            <w:bookmarkEnd w:id="1"/>
            <w:r w:rsidRPr="00615936">
              <w:rPr>
                <w:szCs w:val="24"/>
              </w:rPr>
              <w:t>/</w:t>
            </w:r>
            <w:bookmarkStart w:name="reg_num" w:id="2"/>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sidR="00351D8D">
              <w:rPr>
                <w:szCs w:val="24"/>
              </w:rPr>
            </w:r>
            <w:r w:rsidRPr="00615936">
              <w:rPr>
                <w:szCs w:val="24"/>
              </w:rPr>
              <w:fldChar w:fldCharType="separate"/>
            </w:r>
            <w:r w:rsidR="00351D8D">
              <w:rPr>
                <w:szCs w:val="24"/>
              </w:rPr>
              <w:t>4237</w:t>
            </w:r>
            <w:r w:rsidRPr="00615936">
              <w:rPr>
                <w:szCs w:val="24"/>
              </w:rPr>
              <w:fldChar w:fldCharType="end"/>
            </w:r>
            <w:bookmarkEnd w:id="2"/>
          </w:p>
        </w:tc>
      </w:tr>
      <w:tr w:rsidRPr="00615936" w:rsidR="002C22B9" w:rsidTr="009F77B9" w14:paraId="04F16186" w14:textId="77777777">
        <w:trPr>
          <w:trHeight w:val="188"/>
        </w:trPr>
        <w:tc>
          <w:tcPr>
            <w:tcW w:w="450" w:type="dxa"/>
            <w:tcBorders>
              <w:top w:val="nil"/>
              <w:left w:val="nil"/>
              <w:bottom w:val="nil"/>
              <w:right w:val="nil"/>
            </w:tcBorders>
          </w:tcPr>
          <w:p w:rsidRPr="00615936" w:rsidR="002C22B9" w:rsidP="002C22B9" w:rsidRDefault="002C22B9" w14:paraId="2FDF30F9" w14:textId="77777777">
            <w:pPr>
              <w:tabs>
                <w:tab w:val="left" w:pos="360"/>
                <w:tab w:val="left" w:pos="3960"/>
              </w:tabs>
              <w:rPr>
                <w:sz w:val="20"/>
              </w:rPr>
            </w:pPr>
          </w:p>
        </w:tc>
        <w:tc>
          <w:tcPr>
            <w:tcW w:w="1785" w:type="dxa"/>
            <w:tcBorders>
              <w:top w:val="single" w:color="auto" w:sz="4" w:space="0"/>
              <w:left w:val="nil"/>
              <w:bottom w:val="nil"/>
              <w:right w:val="nil"/>
            </w:tcBorders>
          </w:tcPr>
          <w:p w:rsidRPr="00615936" w:rsidR="002C22B9" w:rsidP="002C22B9" w:rsidRDefault="002C22B9" w14:paraId="20669B33" w14:textId="77777777">
            <w:pPr>
              <w:tabs>
                <w:tab w:val="left" w:pos="360"/>
                <w:tab w:val="left" w:pos="3960"/>
              </w:tabs>
              <w:rPr>
                <w:sz w:val="20"/>
              </w:rPr>
            </w:pPr>
          </w:p>
        </w:tc>
        <w:tc>
          <w:tcPr>
            <w:tcW w:w="708" w:type="dxa"/>
            <w:tcBorders>
              <w:top w:val="nil"/>
              <w:left w:val="nil"/>
              <w:bottom w:val="nil"/>
              <w:right w:val="nil"/>
            </w:tcBorders>
          </w:tcPr>
          <w:p w:rsidRPr="00615936" w:rsidR="002C22B9" w:rsidP="002C22B9" w:rsidRDefault="002C22B9" w14:paraId="1B5CA5BB" w14:textId="77777777">
            <w:pPr>
              <w:tabs>
                <w:tab w:val="left" w:pos="360"/>
                <w:tab w:val="left" w:pos="3960"/>
              </w:tabs>
              <w:jc w:val="center"/>
              <w:rPr>
                <w:sz w:val="20"/>
              </w:rPr>
            </w:pPr>
          </w:p>
        </w:tc>
        <w:tc>
          <w:tcPr>
            <w:tcW w:w="2727" w:type="dxa"/>
            <w:tcBorders>
              <w:top w:val="single" w:color="auto" w:sz="4" w:space="0"/>
              <w:left w:val="nil"/>
              <w:bottom w:val="nil"/>
              <w:right w:val="nil"/>
            </w:tcBorders>
          </w:tcPr>
          <w:p w:rsidRPr="00615936" w:rsidR="002C22B9" w:rsidP="002C22B9" w:rsidRDefault="002C22B9" w14:paraId="4C4EC53C" w14:textId="77777777">
            <w:pPr>
              <w:tabs>
                <w:tab w:val="left" w:pos="360"/>
                <w:tab w:val="left" w:pos="3960"/>
              </w:tabs>
              <w:rPr>
                <w:sz w:val="20"/>
              </w:rPr>
            </w:pPr>
          </w:p>
        </w:tc>
      </w:tr>
      <w:tr w:rsidRPr="00615936" w:rsidR="002C22B9" w:rsidTr="009F77B9" w14:paraId="5D88B3CB" w14:textId="77777777">
        <w:tc>
          <w:tcPr>
            <w:tcW w:w="450" w:type="dxa"/>
            <w:tcBorders>
              <w:top w:val="nil"/>
              <w:left w:val="nil"/>
              <w:bottom w:val="nil"/>
              <w:right w:val="nil"/>
            </w:tcBorders>
          </w:tcPr>
          <w:p w:rsidRPr="00615936" w:rsidR="002C22B9" w:rsidP="002C22B9" w:rsidRDefault="002C22B9" w14:paraId="3B36F32C" w14:textId="77777777">
            <w:pPr>
              <w:tabs>
                <w:tab w:val="left" w:pos="360"/>
                <w:tab w:val="left" w:pos="3960"/>
              </w:tabs>
              <w:rPr>
                <w:sz w:val="20"/>
              </w:rPr>
            </w:pPr>
            <w:r w:rsidRPr="00615936">
              <w:rPr>
                <w:sz w:val="20"/>
              </w:rPr>
              <w:t>Uz</w:t>
            </w:r>
          </w:p>
        </w:tc>
        <w:bookmarkStart w:name="san_dat" w:id="3"/>
        <w:tc>
          <w:tcPr>
            <w:tcW w:w="1785" w:type="dxa"/>
            <w:tcBorders>
              <w:top w:val="nil"/>
              <w:left w:val="nil"/>
              <w:bottom w:val="single" w:color="auto" w:sz="4" w:space="0"/>
              <w:right w:val="nil"/>
            </w:tcBorders>
          </w:tcPr>
          <w:p w:rsidRPr="00615936" w:rsidR="002C22B9" w:rsidP="002C22B9" w:rsidRDefault="002C22B9" w14:paraId="461BC03E" w14:textId="77777777">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C6258">
              <w:rPr>
                <w:szCs w:val="24"/>
              </w:rPr>
              <w:t>13.07.2021</w:t>
            </w:r>
            <w:r w:rsidRPr="00615936">
              <w:rPr>
                <w:szCs w:val="24"/>
              </w:rPr>
              <w:fldChar w:fldCharType="end"/>
            </w:r>
            <w:bookmarkEnd w:id="3"/>
          </w:p>
        </w:tc>
        <w:tc>
          <w:tcPr>
            <w:tcW w:w="708" w:type="dxa"/>
            <w:tcBorders>
              <w:top w:val="nil"/>
              <w:left w:val="nil"/>
              <w:bottom w:val="nil"/>
              <w:right w:val="nil"/>
            </w:tcBorders>
          </w:tcPr>
          <w:p w:rsidRPr="00615936" w:rsidR="002C22B9" w:rsidP="002C22B9" w:rsidRDefault="002C22B9" w14:paraId="31AADB86" w14:textId="77777777">
            <w:pPr>
              <w:tabs>
                <w:tab w:val="left" w:pos="360"/>
                <w:tab w:val="left" w:pos="3960"/>
              </w:tabs>
              <w:jc w:val="center"/>
              <w:rPr>
                <w:sz w:val="20"/>
              </w:rPr>
            </w:pPr>
            <w:r w:rsidRPr="00615936">
              <w:rPr>
                <w:sz w:val="20"/>
              </w:rPr>
              <w:t>Nr.</w:t>
            </w:r>
          </w:p>
        </w:tc>
        <w:bookmarkStart w:name="san_num" w:id="4"/>
        <w:tc>
          <w:tcPr>
            <w:tcW w:w="2727" w:type="dxa"/>
            <w:tcBorders>
              <w:top w:val="nil"/>
              <w:left w:val="nil"/>
              <w:bottom w:val="single" w:color="auto" w:sz="4" w:space="0"/>
              <w:right w:val="nil"/>
            </w:tcBorders>
          </w:tcPr>
          <w:p w:rsidRPr="00615936" w:rsidR="002C22B9" w:rsidP="002C22B9" w:rsidRDefault="002C22B9" w14:paraId="02B464B9" w14:textId="77777777">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CC6258">
              <w:rPr>
                <w:szCs w:val="24"/>
              </w:rPr>
              <w:t>1-9.3/786</w:t>
            </w:r>
            <w:r w:rsidRPr="00615936">
              <w:rPr>
                <w:szCs w:val="24"/>
              </w:rPr>
              <w:fldChar w:fldCharType="end"/>
            </w:r>
            <w:bookmarkEnd w:id="4"/>
          </w:p>
        </w:tc>
      </w:tr>
    </w:tbl>
    <w:tbl>
      <w:tblPr>
        <w:tblStyle w:val="TableGrid"/>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44"/>
      </w:tblGrid>
      <w:tr w:rsidR="000C0DD4" w:rsidTr="000C0DD4" w14:paraId="52B6FB16" w14:textId="77777777">
        <w:trPr>
          <w:jc w:val="right"/>
        </w:trPr>
        <w:tc>
          <w:tcPr>
            <w:tcW w:w="4644" w:type="dxa"/>
          </w:tcPr>
          <w:p w:rsidR="000C0DD4" w:rsidP="000C0DD4" w:rsidRDefault="00CC6258" w14:paraId="6066617E" w14:textId="1CB89E66">
            <w:pPr>
              <w:jc w:val="right"/>
              <w:rPr>
                <w:b/>
                <w:bCs/>
                <w:szCs w:val="24"/>
                <w:lang w:eastAsia="lv-LV"/>
              </w:rPr>
            </w:pPr>
            <w:bookmarkStart w:name="org_nos" w:id="5"/>
            <w:r>
              <w:rPr>
                <w:b/>
                <w:bCs/>
                <w:szCs w:val="24"/>
                <w:lang w:eastAsia="lv-LV"/>
              </w:rPr>
              <w:t>Tieslietu ministrija</w:t>
            </w:r>
            <w:r w:rsidR="00E1327C">
              <w:rPr>
                <w:b/>
                <w:bCs/>
                <w:szCs w:val="24"/>
                <w:lang w:eastAsia="lv-LV"/>
              </w:rPr>
              <w:t>i</w:t>
            </w:r>
          </w:p>
        </w:tc>
      </w:tr>
      <w:bookmarkEnd w:id="5"/>
    </w:tbl>
    <w:p w:rsidRPr="007F3771" w:rsidR="001F53D9" w:rsidP="004F32A1" w:rsidRDefault="001F53D9" w14:paraId="50CB4C70" w14:textId="77777777">
      <w:pPr>
        <w:rPr>
          <w:spacing w:val="4"/>
          <w:sz w:val="20"/>
        </w:rPr>
      </w:pPr>
    </w:p>
    <w:tbl>
      <w:tblPr>
        <w:tblStyle w:val="TableGrid"/>
        <w:tblW w:w="0" w:type="auto"/>
        <w:tblLook w:val="04A0" w:firstRow="1" w:lastRow="0" w:firstColumn="1" w:lastColumn="0" w:noHBand="0" w:noVBand="1"/>
      </w:tblPr>
      <w:tblGrid>
        <w:gridCol w:w="4503"/>
      </w:tblGrid>
      <w:tr w:rsidR="000C0DD4" w:rsidTr="000C0DD4" w14:paraId="1838155C" w14:textId="77777777">
        <w:tc>
          <w:tcPr>
            <w:tcW w:w="4503" w:type="dxa"/>
            <w:tcBorders>
              <w:top w:val="nil"/>
              <w:left w:val="nil"/>
              <w:bottom w:val="nil"/>
              <w:right w:val="nil"/>
            </w:tcBorders>
          </w:tcPr>
          <w:p w:rsidR="000C0DD4" w:rsidP="00C04DED" w:rsidRDefault="00CC6258" w14:paraId="22404F8A" w14:textId="77777777">
            <w:pPr>
              <w:jc w:val="left"/>
              <w:rPr>
                <w:i/>
                <w:iCs/>
                <w:szCs w:val="24"/>
                <w:lang w:eastAsia="lv-LV"/>
              </w:rPr>
            </w:pPr>
            <w:r>
              <w:rPr>
                <w:i/>
                <w:iCs/>
                <w:szCs w:val="24"/>
                <w:lang w:eastAsia="lv-LV"/>
              </w:rPr>
              <w:t>Par Ministru kabineta rīkojuma projektu</w:t>
            </w:r>
          </w:p>
        </w:tc>
      </w:tr>
    </w:tbl>
    <w:p w:rsidRPr="00615936" w:rsidR="00E1327C" w:rsidP="00C04DED" w:rsidRDefault="00E1327C" w14:paraId="3B614E2D" w14:textId="77777777">
      <w:pPr>
        <w:jc w:val="left"/>
        <w:rPr>
          <w:szCs w:val="24"/>
        </w:rPr>
      </w:pPr>
    </w:p>
    <w:p w:rsidR="00E1327C" w:rsidP="00E1327C" w:rsidRDefault="00E1327C" w14:paraId="5BC45F13" w14:textId="59CEB8B2">
      <w:pPr>
        <w:ind w:firstLine="720"/>
        <w:rPr>
          <w:szCs w:val="24"/>
        </w:rPr>
      </w:pPr>
      <w:r w:rsidRPr="00CA10EE">
        <w:rPr>
          <w:szCs w:val="24"/>
        </w:rPr>
        <w:t>Finanšu ministrija</w:t>
      </w:r>
      <w:r>
        <w:rPr>
          <w:szCs w:val="24"/>
        </w:rPr>
        <w:t xml:space="preserve"> (turpmāk- FM)</w:t>
      </w:r>
      <w:r w:rsidRPr="00CA10EE">
        <w:rPr>
          <w:szCs w:val="24"/>
        </w:rPr>
        <w:t xml:space="preserve"> </w:t>
      </w:r>
      <w:r>
        <w:rPr>
          <w:szCs w:val="24"/>
        </w:rPr>
        <w:t xml:space="preserve"> savas kompetences ietvaros </w:t>
      </w:r>
      <w:r w:rsidRPr="00CA10EE">
        <w:rPr>
          <w:szCs w:val="24"/>
        </w:rPr>
        <w:t>ir izskatījusi Tieslietu ministrijas</w:t>
      </w:r>
      <w:r>
        <w:rPr>
          <w:szCs w:val="24"/>
        </w:rPr>
        <w:t xml:space="preserve"> (turpmāk- TM)</w:t>
      </w:r>
      <w:r w:rsidRPr="00CA10EE">
        <w:rPr>
          <w:szCs w:val="24"/>
        </w:rPr>
        <w:t xml:space="preserve"> </w:t>
      </w:r>
      <w:r>
        <w:rPr>
          <w:szCs w:val="24"/>
        </w:rPr>
        <w:t>precizēto</w:t>
      </w:r>
      <w:r w:rsidRPr="00CA10EE">
        <w:rPr>
          <w:szCs w:val="24"/>
        </w:rPr>
        <w:t xml:space="preserve"> Ministru kabineta </w:t>
      </w:r>
      <w:r>
        <w:rPr>
          <w:szCs w:val="24"/>
        </w:rPr>
        <w:t xml:space="preserve"> (turpmāk- MK) </w:t>
      </w:r>
      <w:r w:rsidRPr="00CA10EE">
        <w:rPr>
          <w:szCs w:val="24"/>
        </w:rPr>
        <w:t>rīkojuma projekt</w:t>
      </w:r>
      <w:r>
        <w:rPr>
          <w:szCs w:val="24"/>
        </w:rPr>
        <w:t xml:space="preserve">u </w:t>
      </w:r>
      <w:r w:rsidRPr="00CA10EE">
        <w:rPr>
          <w:szCs w:val="24"/>
        </w:rPr>
        <w:t xml:space="preserve">“Par valsts nozīmes pasākumu starptautiskas nozīmes svētvietā Aglonā un tā nodrošināšanas un drošības plānu 2022. gadam” </w:t>
      </w:r>
      <w:r>
        <w:rPr>
          <w:szCs w:val="24"/>
        </w:rPr>
        <w:t xml:space="preserve">(turpmāk- rīkojuma projekts), </w:t>
      </w:r>
      <w:r w:rsidRPr="00E63809">
        <w:rPr>
          <w:szCs w:val="24"/>
        </w:rPr>
        <w:t>tā pielikumu, tam pievienoto sākotnējās ietekmes novērtējuma ziņojumu (anotāciju)</w:t>
      </w:r>
      <w:r>
        <w:rPr>
          <w:szCs w:val="24"/>
        </w:rPr>
        <w:t>, izziņu par atzinumos sniegtajiem iebildumiem</w:t>
      </w:r>
      <w:r w:rsidRPr="00E63809">
        <w:rPr>
          <w:szCs w:val="24"/>
        </w:rPr>
        <w:t xml:space="preserve"> un izsaka šādu iebildumu.</w:t>
      </w:r>
    </w:p>
    <w:p w:rsidRPr="002D64D8" w:rsidR="00E1327C" w:rsidP="002D64D8" w:rsidRDefault="00E1327C" w14:paraId="2ECDF259" w14:textId="43A92B14">
      <w:pPr>
        <w:spacing w:after="160" w:line="259" w:lineRule="auto"/>
        <w:ind w:firstLine="720"/>
        <w:rPr>
          <w:i/>
          <w:iCs/>
          <w:szCs w:val="24"/>
        </w:rPr>
      </w:pPr>
      <w:r w:rsidRPr="00B116AD">
        <w:rPr>
          <w:szCs w:val="24"/>
        </w:rPr>
        <w:t>Lai nodrošinātu Valsts nozīmes pasākuma starptautiskas nozīmes svētvietā Aglonā – Vissvētākās Jaunavas Marijas Debesīs uzņemšanas svētku pasākumus 2022.gadam saskaņā ar anotācijas III sadaļā sniegto informāciju un MK rīkojuma projekta 3.punktu nepieciešams papildu finansējums Iekšlietu ministrijai 3 826 </w:t>
      </w:r>
      <w:r w:rsidRPr="00B116AD">
        <w:rPr>
          <w:i/>
          <w:iCs/>
          <w:szCs w:val="24"/>
        </w:rPr>
        <w:t xml:space="preserve"> euro</w:t>
      </w:r>
      <w:r w:rsidRPr="00B116AD">
        <w:rPr>
          <w:szCs w:val="24"/>
        </w:rPr>
        <w:t xml:space="preserve">  apmērā  un Veselības ministrijai 28 375 </w:t>
      </w:r>
      <w:r w:rsidRPr="00B116AD">
        <w:rPr>
          <w:i/>
          <w:iCs/>
          <w:szCs w:val="24"/>
        </w:rPr>
        <w:t xml:space="preserve"> euro</w:t>
      </w:r>
      <w:r w:rsidRPr="00B116AD">
        <w:rPr>
          <w:szCs w:val="24"/>
        </w:rPr>
        <w:t xml:space="preserve">  apmērā. MK rīkojuma projekta 3.punkts  nosaka, ka </w:t>
      </w:r>
      <w:r>
        <w:rPr>
          <w:szCs w:val="24"/>
        </w:rPr>
        <w:t>TM</w:t>
      </w:r>
      <w:r w:rsidRPr="00B116AD">
        <w:rPr>
          <w:szCs w:val="24"/>
        </w:rPr>
        <w:t xml:space="preserve">, ja nepieciešams, sagatavot un iesniegt normatīvajos aktos noteiktajā kārtībā izskatīšanai </w:t>
      </w:r>
      <w:r>
        <w:rPr>
          <w:szCs w:val="24"/>
        </w:rPr>
        <w:t>MK</w:t>
      </w:r>
      <w:r w:rsidRPr="00B116AD">
        <w:rPr>
          <w:szCs w:val="24"/>
        </w:rPr>
        <w:t xml:space="preserve"> rīkojuma projektu par finanšu līdzekļu piešķiršanu no valsts budžeta programmas </w:t>
      </w:r>
      <w:r>
        <w:rPr>
          <w:szCs w:val="24"/>
        </w:rPr>
        <w:t>“</w:t>
      </w:r>
      <w:r w:rsidRPr="00B116AD">
        <w:rPr>
          <w:szCs w:val="24"/>
        </w:rPr>
        <w:t>Līdzekļi neparedzētiem gadījumiem</w:t>
      </w:r>
      <w:r>
        <w:rPr>
          <w:szCs w:val="24"/>
        </w:rPr>
        <w:t xml:space="preserve">” </w:t>
      </w:r>
      <w:r w:rsidRPr="00B116AD">
        <w:rPr>
          <w:szCs w:val="24"/>
        </w:rPr>
        <w:t>2022.gadā atbilstoši nepieciešamajam apjomam ne vairāk kā 32 201</w:t>
      </w:r>
      <w:r w:rsidRPr="00B116AD">
        <w:rPr>
          <w:i/>
          <w:iCs/>
          <w:szCs w:val="24"/>
        </w:rPr>
        <w:t xml:space="preserve"> euro</w:t>
      </w:r>
      <w:r w:rsidRPr="00B116AD">
        <w:rPr>
          <w:szCs w:val="24"/>
        </w:rPr>
        <w:t xml:space="preserve"> apmērā. Atzīmējam, ka saskaņā ar MK 04.09.2020. rīkojumu Nr. 488 “Par valsts nozīmes pasākumu starptautiskas nozīmes svētvietā Aglonā un tā nodrošināšanas un drošības plānu 2021. gadam” jau šogad ir paredzēts nodrošināt Valsts nozīmes pasākuma starptautiskas nozīmes svētvietā Aglonā – Vissvētākās Jaunavas Marijas Debesīs uzņemšanas svētku pasākumus 2021. gadā, nepieciešamības gadījumā pieprasot finansējumu no līdzekļiem neparedzētiem gadījumiem, nepārsniedzot 33 124 </w:t>
      </w:r>
      <w:r w:rsidRPr="00B116AD">
        <w:rPr>
          <w:i/>
          <w:iCs/>
          <w:szCs w:val="24"/>
        </w:rPr>
        <w:t xml:space="preserve">euro. </w:t>
      </w:r>
      <w:r w:rsidRPr="00B116AD">
        <w:rPr>
          <w:szCs w:val="24"/>
        </w:rPr>
        <w:t xml:space="preserve">Atbilstoši </w:t>
      </w:r>
      <w:r>
        <w:rPr>
          <w:szCs w:val="24"/>
        </w:rPr>
        <w:t>MK</w:t>
      </w:r>
      <w:r w:rsidRPr="00B116AD">
        <w:rPr>
          <w:szCs w:val="24"/>
        </w:rPr>
        <w:t xml:space="preserve"> 17.07.2018. noteikumu Nr.421 “Kārtība, kādā veic gadskārtējā valsts budžeta likumā noteiktās apropriācijas izmaiņas” 41.punktam līdzekļus no valsts budžeta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Vēršam uzmanību, ja pasākuma nodrošināšanai katru gadu ir nepieciešams papildu finansējums, pieprasījums pēc būtības neatbilst līdzekļu neparedzētiem gadījumiem definējumam un mērķim, un šis jautājums ir jārisina gadskārtējā valsts budžeta projekta un vidēja termiņa budžeta ietvara projekta sagatavošanas procesā vai arī ministrijām jānodrošina esošo valsts budžeta līdzekļu ietvaros, nepieciešamības gadījumā </w:t>
      </w:r>
      <w:r>
        <w:rPr>
          <w:szCs w:val="24"/>
        </w:rPr>
        <w:t>TM</w:t>
      </w:r>
      <w:r w:rsidRPr="00B116AD">
        <w:rPr>
          <w:szCs w:val="24"/>
        </w:rPr>
        <w:t xml:space="preserve"> pārskatot arī finansējuma apmērus starp pasākumiem un drošības plāna projektu  atbilstoši </w:t>
      </w:r>
      <w:r>
        <w:rPr>
          <w:szCs w:val="24"/>
        </w:rPr>
        <w:t>MK 25.05.2010.</w:t>
      </w:r>
      <w:r w:rsidRPr="00B116AD">
        <w:rPr>
          <w:szCs w:val="24"/>
        </w:rPr>
        <w:t xml:space="preserve">noteikumu Nr. 473 “Kārtība, kādā tiek noteikti valsts nozīmes pasākumi Aglonas svētvietā, kā arī nodrošināta to norise un finansēšana” 9.punktam. Līdz ar to </w:t>
      </w:r>
      <w:r>
        <w:rPr>
          <w:szCs w:val="24"/>
        </w:rPr>
        <w:t>FM</w:t>
      </w:r>
      <w:r w:rsidRPr="00B116AD">
        <w:rPr>
          <w:szCs w:val="24"/>
        </w:rPr>
        <w:t xml:space="preserve"> nevar atbalstīt, </w:t>
      </w:r>
      <w:r w:rsidRPr="00B116AD">
        <w:rPr>
          <w:szCs w:val="24"/>
        </w:rPr>
        <w:lastRenderedPageBreak/>
        <w:t>ka katru gadu papildu nepieciešamais finansējums tiek pieprasīts no līdzekļiem neparedzētiem gadījumiem, attiecīgi lūdzam svītrot MK rīkojuma projekta 3.punktu un precizēt anotācijā sniegto informāciju.</w:t>
      </w:r>
    </w:p>
    <w:p w:rsidR="00E1327C" w:rsidP="00E1327C" w:rsidRDefault="00E1327C" w14:paraId="2DD717A0" w14:textId="5CA774FF">
      <w:pPr>
        <w:spacing w:after="160" w:line="259" w:lineRule="auto"/>
        <w:ind w:firstLine="720"/>
        <w:rPr>
          <w:szCs w:val="24"/>
        </w:rPr>
      </w:pPr>
      <w:r w:rsidRPr="00B116AD">
        <w:rPr>
          <w:szCs w:val="24"/>
        </w:rPr>
        <w:t>Vienlaikus lūdzam precizēt anotācijas III sadaļas 1.punktu, jo papildu valsts budžeta  ieņēmumi</w:t>
      </w:r>
      <w:r>
        <w:rPr>
          <w:szCs w:val="24"/>
        </w:rPr>
        <w:t xml:space="preserve"> </w:t>
      </w:r>
      <w:r w:rsidRPr="00B116AD">
        <w:rPr>
          <w:szCs w:val="24"/>
        </w:rPr>
        <w:t>netiek plānoti.</w:t>
      </w:r>
    </w:p>
    <w:p w:rsidR="00E1327C" w:rsidP="00E1327C" w:rsidRDefault="00E1327C" w14:paraId="1F4051B3" w14:textId="1609A9B7">
      <w:pPr>
        <w:spacing w:after="160" w:line="259" w:lineRule="auto"/>
        <w:ind w:firstLine="720"/>
        <w:rPr>
          <w:szCs w:val="24"/>
        </w:rPr>
      </w:pPr>
    </w:p>
    <w:p w:rsidRPr="00615936" w:rsidR="00557B49" w:rsidP="00E1327C" w:rsidRDefault="00E1327C" w14:paraId="3C2B7C4A" w14:textId="17075979">
      <w:pPr>
        <w:spacing w:after="160" w:line="259" w:lineRule="auto"/>
        <w:ind w:firstLine="720"/>
        <w:rPr>
          <w:szCs w:val="24"/>
        </w:rPr>
      </w:pPr>
      <w:r>
        <w:rPr>
          <w:szCs w:val="24"/>
        </w:rPr>
        <w:t>Ar cieņu</w:t>
      </w:r>
    </w:p>
    <w:p w:rsidRPr="00615936" w:rsidR="00557B49" w:rsidP="007F3771" w:rsidRDefault="00557B49" w14:paraId="6B4C00D7" w14:textId="77777777">
      <w:pPr>
        <w:rPr>
          <w:szCs w:val="24"/>
        </w:rPr>
      </w:pPr>
    </w:p>
    <w:p w:rsidRPr="00615936" w:rsidR="003F2252" w:rsidP="007F3771" w:rsidRDefault="003F2252" w14:paraId="5DC92FC4" w14:textId="77777777">
      <w:pPr>
        <w:rPr>
          <w:szCs w:val="24"/>
        </w:rPr>
      </w:pPr>
    </w:p>
    <w:tbl>
      <w:tblPr>
        <w:tblStyle w:val="TableGrid"/>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2977"/>
      </w:tblGrid>
      <w:tr w:rsidRPr="00615936" w:rsidR="00E1327C" w:rsidTr="00AA6DC1" w14:paraId="13CB0620" w14:textId="77777777">
        <w:tc>
          <w:tcPr>
            <w:tcW w:w="4395" w:type="dxa"/>
          </w:tcPr>
          <w:p w:rsidR="00E1327C" w:rsidP="00E1327C" w:rsidRDefault="00E1327C" w14:paraId="3B8D0C7C" w14:textId="77777777">
            <w:pPr>
              <w:rPr>
                <w:szCs w:val="24"/>
              </w:rPr>
            </w:pPr>
            <w:r>
              <w:rPr>
                <w:szCs w:val="24"/>
              </w:rPr>
              <w:t xml:space="preserve">Valsts sekretāres vietnieces </w:t>
            </w:r>
          </w:p>
          <w:p w:rsidR="00E1327C" w:rsidP="00E1327C" w:rsidRDefault="00E1327C" w14:paraId="2D24B442" w14:textId="77777777">
            <w:pPr>
              <w:rPr>
                <w:szCs w:val="24"/>
              </w:rPr>
            </w:pPr>
            <w:r>
              <w:rPr>
                <w:szCs w:val="24"/>
              </w:rPr>
              <w:t>budžeta jautājumos vietā –</w:t>
            </w:r>
          </w:p>
          <w:p w:rsidRPr="00615936" w:rsidR="00E1327C" w:rsidP="00E1327C" w:rsidRDefault="00E1327C" w14:paraId="79FCCE3C" w14:textId="74241F31">
            <w:pPr>
              <w:rPr>
                <w:szCs w:val="24"/>
              </w:rPr>
            </w:pPr>
            <w:r>
              <w:rPr>
                <w:szCs w:val="24"/>
              </w:rPr>
              <w:t>Budžeta departamenta direktore</w:t>
            </w:r>
          </w:p>
        </w:tc>
        <w:tc>
          <w:tcPr>
            <w:tcW w:w="1984" w:type="dxa"/>
          </w:tcPr>
          <w:p w:rsidR="00E1327C" w:rsidP="00E1327C" w:rsidRDefault="00E1327C" w14:paraId="7280BFEA" w14:textId="6F78ECDF">
            <w:pPr>
              <w:jc w:val="center"/>
              <w:rPr>
                <w:szCs w:val="24"/>
              </w:rPr>
            </w:pPr>
            <w:bookmarkStart w:name="edoc_info2" w:id="6"/>
            <w:r>
              <w:rPr>
                <w:szCs w:val="24"/>
              </w:rPr>
              <w:t>(paraksts*)</w:t>
            </w:r>
            <w:bookmarkEnd w:id="6"/>
          </w:p>
        </w:tc>
        <w:tc>
          <w:tcPr>
            <w:tcW w:w="2977" w:type="dxa"/>
            <w:vAlign w:val="bottom"/>
          </w:tcPr>
          <w:p w:rsidRPr="00615936" w:rsidR="00E1327C" w:rsidP="00E1327C" w:rsidRDefault="00E1327C" w14:paraId="504F7868" w14:textId="3C57F974">
            <w:pPr>
              <w:jc w:val="right"/>
              <w:rPr>
                <w:szCs w:val="24"/>
              </w:rPr>
            </w:pPr>
            <w:r>
              <w:rPr>
                <w:szCs w:val="24"/>
              </w:rPr>
              <w:t>T.Trubača</w:t>
            </w:r>
          </w:p>
        </w:tc>
      </w:tr>
      <w:tr w:rsidRPr="00615936" w:rsidR="00AA6DC1" w:rsidTr="00AA6DC1" w14:paraId="1FF88D13" w14:textId="77777777">
        <w:tc>
          <w:tcPr>
            <w:tcW w:w="4395" w:type="dxa"/>
          </w:tcPr>
          <w:p w:rsidRPr="00615936" w:rsidR="00AA6DC1" w:rsidP="007F3771" w:rsidRDefault="00AA6DC1" w14:paraId="6EB6B304" w14:textId="77777777">
            <w:pPr>
              <w:rPr>
                <w:szCs w:val="24"/>
              </w:rPr>
            </w:pPr>
          </w:p>
        </w:tc>
        <w:tc>
          <w:tcPr>
            <w:tcW w:w="1984" w:type="dxa"/>
          </w:tcPr>
          <w:p w:rsidRPr="00615936" w:rsidR="00AA6DC1" w:rsidP="000C0DD4" w:rsidRDefault="00AA6DC1" w14:paraId="71FEA5E6" w14:textId="77777777">
            <w:pPr>
              <w:jc w:val="right"/>
              <w:rPr>
                <w:szCs w:val="24"/>
              </w:rPr>
            </w:pPr>
          </w:p>
        </w:tc>
        <w:tc>
          <w:tcPr>
            <w:tcW w:w="2977" w:type="dxa"/>
            <w:vAlign w:val="bottom"/>
          </w:tcPr>
          <w:p w:rsidRPr="00615936" w:rsidR="00AA6DC1" w:rsidP="000C0DD4" w:rsidRDefault="00AA6DC1" w14:paraId="512F55B9" w14:textId="77777777">
            <w:pPr>
              <w:jc w:val="right"/>
              <w:rPr>
                <w:szCs w:val="24"/>
              </w:rPr>
            </w:pPr>
          </w:p>
        </w:tc>
      </w:tr>
    </w:tbl>
    <w:tbl>
      <w:tblPr>
        <w:tblW w:w="8647" w:type="dxa"/>
        <w:tblLook w:val="04A0" w:firstRow="1" w:lastRow="0" w:firstColumn="1" w:lastColumn="0" w:noHBand="0" w:noVBand="1"/>
      </w:tblPr>
      <w:tblGrid>
        <w:gridCol w:w="8647"/>
      </w:tblGrid>
      <w:tr w:rsidR="002D6CB4" w:rsidTr="00AA6DC1" w14:paraId="0E66ADC8" w14:textId="77777777">
        <w:trPr>
          <w:cantSplit/>
          <w:trHeight w:val="615"/>
        </w:trPr>
        <w:tc>
          <w:tcPr>
            <w:tcW w:w="8647" w:type="dxa"/>
          </w:tcPr>
          <w:p w:rsidRPr="00AA6DC1" w:rsidR="002D6CB4" w:rsidP="00AA6DC1" w:rsidRDefault="00AA6DC1" w14:paraId="1D48D6D7" w14:textId="77777777">
            <w:pPr>
              <w:pStyle w:val="BodyTextIndent"/>
              <w:tabs>
                <w:tab w:val="left" w:pos="8397"/>
              </w:tabs>
              <w:ind w:left="0"/>
              <w:rPr>
                <w:sz w:val="24"/>
                <w:szCs w:val="24"/>
              </w:rPr>
            </w:pPr>
            <w:bookmarkStart w:name="edoc_info" w:colFirst="0" w:colLast="0" w:id="7"/>
            <w:r w:rsidRPr="00AA6DC1">
              <w:rPr>
                <w:sz w:val="24"/>
                <w:szCs w:val="24"/>
              </w:rPr>
              <w:t>*Dokuments ir parakstīts ar drošu elektronisko parakstu</w:t>
            </w:r>
          </w:p>
        </w:tc>
      </w:tr>
      <w:bookmarkEnd w:id="7"/>
    </w:tbl>
    <w:p w:rsidR="00826D51" w:rsidP="007F3771" w:rsidRDefault="00826D51" w14:paraId="14258390" w14:textId="10003081">
      <w:pPr>
        <w:rPr>
          <w:sz w:val="20"/>
        </w:rPr>
      </w:pPr>
    </w:p>
    <w:p w:rsidR="00E1327C" w:rsidP="007F3771" w:rsidRDefault="00E1327C" w14:paraId="72518B85" w14:textId="3D62522C">
      <w:pPr>
        <w:rPr>
          <w:sz w:val="20"/>
        </w:rPr>
      </w:pPr>
    </w:p>
    <w:p w:rsidR="00E1327C" w:rsidP="007F3771" w:rsidRDefault="00E1327C" w14:paraId="7FF72857" w14:textId="47D380F3">
      <w:pPr>
        <w:rPr>
          <w:sz w:val="20"/>
        </w:rPr>
      </w:pPr>
    </w:p>
    <w:p w:rsidR="00E1327C" w:rsidP="007F3771" w:rsidRDefault="00E1327C" w14:paraId="1806C11F" w14:textId="562B89BE">
      <w:pPr>
        <w:rPr>
          <w:sz w:val="20"/>
        </w:rPr>
      </w:pPr>
    </w:p>
    <w:p w:rsidR="00E1327C" w:rsidP="007F3771" w:rsidRDefault="00E1327C" w14:paraId="5F5022CD" w14:textId="2053F814">
      <w:pPr>
        <w:rPr>
          <w:sz w:val="20"/>
        </w:rPr>
      </w:pPr>
    </w:p>
    <w:p w:rsidR="00E1327C" w:rsidP="007F3771" w:rsidRDefault="00E1327C" w14:paraId="5060D66E" w14:textId="2E0F1886">
      <w:pPr>
        <w:rPr>
          <w:sz w:val="20"/>
        </w:rPr>
      </w:pPr>
    </w:p>
    <w:p w:rsidR="00E1327C" w:rsidP="007F3771" w:rsidRDefault="00E1327C" w14:paraId="20068A73" w14:textId="77777777">
      <w:pPr>
        <w:rPr>
          <w:sz w:val="20"/>
        </w:rPr>
      </w:pPr>
    </w:p>
    <w:p w:rsidR="00CC6258" w:rsidP="00550BA5" w:rsidRDefault="00CC6258" w14:paraId="7E34DDBC" w14:textId="77777777">
      <w:pPr>
        <w:ind w:firstLine="142"/>
        <w:rPr>
          <w:sz w:val="20"/>
        </w:rPr>
      </w:pPr>
      <w:r>
        <w:rPr>
          <w:sz w:val="20"/>
        </w:rPr>
        <w:t xml:space="preserve">Stempere 67-095-468 </w:t>
      </w:r>
    </w:p>
    <w:p w:rsidR="000C0DD4" w:rsidP="00550BA5" w:rsidRDefault="00CC6258" w14:paraId="4D2B7EDD" w14:textId="77777777">
      <w:pPr>
        <w:ind w:firstLine="142"/>
        <w:rPr>
          <w:sz w:val="20"/>
        </w:rPr>
      </w:pPr>
      <w:r>
        <w:rPr>
          <w:sz w:val="20"/>
        </w:rPr>
        <w:t>Daira.Stempere@fm.gov.lv</w:t>
      </w:r>
    </w:p>
    <w:p w:rsidRPr="006D6710" w:rsidR="000C0DD4" w:rsidP="007F3771" w:rsidRDefault="000C0DD4" w14:paraId="18AED102" w14:textId="77777777">
      <w:pPr>
        <w:rPr>
          <w:sz w:val="20"/>
        </w:rPr>
      </w:pPr>
    </w:p>
    <w:sectPr w:rsidRPr="006D6710" w:rsidR="000C0DD4"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626B6" w14:textId="77777777" w:rsidR="00253643" w:rsidRDefault="00253643">
      <w:r>
        <w:separator/>
      </w:r>
    </w:p>
  </w:endnote>
  <w:endnote w:type="continuationSeparator" w:id="0">
    <w:p w14:paraId="0B9282B7" w14:textId="77777777" w:rsidR="00253643" w:rsidRDefault="00253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F215A"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3DEC73EA"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3327A7F5"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82774" w14:textId="77777777" w:rsidR="0015384D" w:rsidRDefault="0015384D">
    <w:pPr>
      <w:pStyle w:val="Footer"/>
      <w:jc w:val="center"/>
    </w:pPr>
  </w:p>
  <w:p w14:paraId="19CE5466"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38C78" w14:textId="77777777" w:rsidR="00253643" w:rsidRDefault="00253643">
      <w:r>
        <w:separator/>
      </w:r>
    </w:p>
  </w:footnote>
  <w:footnote w:type="continuationSeparator" w:id="0">
    <w:p w14:paraId="173A4396" w14:textId="77777777" w:rsidR="00253643" w:rsidRDefault="00253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RDefault="00DC1310" w14:paraId="32AFD241" w14:textId="77777777">
    <w:pPr>
      <w:pStyle w:val="Header"/>
      <w:framePr w:wrap="around" w:hAnchor="margin" w:vAnchor="text"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14:paraId="1E21C60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P="008C508E" w:rsidRDefault="00F33DBE" w14:paraId="52C1D0F8" w14:textId="77777777">
    <w:pPr>
      <w:pStyle w:val="Header"/>
    </w:pPr>
    <w:r>
      <w:tab/>
    </w:r>
    <w:r>
      <w:tab/>
    </w:r>
  </w:p>
</w:hdr>
</file>

<file path=word/header3.xml><?xml version="1.0" encoding="utf-8"?>
<w:hdr xmlns:a="http://schemas.openxmlformats.org/drawingml/2006/main" xmlns:a14="http://schemas.microsoft.com/office/drawing/2010/main" xmlns:pic="http://schemas.openxmlformats.org/drawingml/2006/picture"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2B9" w:rsidRDefault="002C22B9" w14:paraId="5FE4CBAF" w14:textId="77777777">
    <w:pPr>
      <w:pStyle w:val="Header"/>
    </w:pPr>
  </w:p>
  <w:p w:rsidR="002C22B9" w:rsidRDefault="002C22B9" w14:paraId="6766E212" w14:textId="77777777">
    <w:pPr>
      <w:pStyle w:val="Header"/>
    </w:pPr>
  </w:p>
  <w:p w:rsidR="002C22B9" w:rsidRDefault="002C22B9" w14:paraId="70FBC326" w14:textId="77777777">
    <w:pPr>
      <w:pStyle w:val="Header"/>
    </w:pPr>
  </w:p>
  <w:p w:rsidR="002C22B9" w:rsidP="002C22B9" w:rsidRDefault="0037045B" w14:paraId="057A7741" w14:textId="77777777">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editId="3654BB1B" wp14:anchorId="0A9CA438">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P="002C22B9" w:rsidRDefault="002C22B9" w14:paraId="126CF93A"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A9CA438">
              <v:stroke joinstyle="miter"/>
              <v:path gradientshapeok="t" o:connecttype="rect"/>
            </v:shapetype>
            <v:shape id="Text Box 43"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v:textbox inset="0,0,0,0">
                <w:txbxContent>
                  <w:p w:rsidR="002C22B9" w:rsidP="002C22B9" w:rsidRDefault="002C22B9" w14:paraId="126CF93A"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Pr="002C22B9" w:rsidR="002C22B9">
      <w:rPr>
        <w:noProof/>
        <w:lang w:eastAsia="lv-LV"/>
      </w:rPr>
      <w:drawing>
        <wp:anchor distT="0" distB="0" distL="114300" distR="114300" simplePos="0" relativeHeight="251661312" behindDoc="1" locked="0" layoutInCell="1" allowOverlap="1" wp14:editId="2CF3E074" wp14:anchorId="6B9ACE93">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14:paraId="463DA233" w14:textId="77777777">
    <w:pPr>
      <w:pStyle w:val="Header"/>
    </w:pPr>
  </w:p>
  <w:p w:rsidR="002C22B9" w:rsidRDefault="002C22B9" w14:paraId="45845119" w14:textId="77777777">
    <w:pPr>
      <w:pStyle w:val="Header"/>
    </w:pPr>
  </w:p>
  <w:p w:rsidR="002C22B9" w:rsidRDefault="002C22B9" w14:paraId="00280C5E" w14:textId="77777777">
    <w:pPr>
      <w:pStyle w:val="Header"/>
    </w:pPr>
  </w:p>
  <w:p w:rsidR="002C22B9" w:rsidRDefault="002C22B9" w14:paraId="1B6F3549" w14:textId="77777777">
    <w:pPr>
      <w:pStyle w:val="Header"/>
    </w:pPr>
  </w:p>
  <w:p w:rsidR="002C22B9" w:rsidRDefault="002C22B9" w14:paraId="145C01C6" w14:textId="77777777">
    <w:pPr>
      <w:pStyle w:val="Header"/>
    </w:pPr>
  </w:p>
  <w:p w:rsidR="002C22B9" w:rsidRDefault="002C22B9" w14:paraId="28BCB909" w14:textId="77777777">
    <w:pPr>
      <w:pStyle w:val="Header"/>
    </w:pPr>
  </w:p>
  <w:p w:rsidR="002C22B9" w:rsidRDefault="0037045B" w14:paraId="6B135945" w14:textId="77777777">
    <w:pPr>
      <w:pStyle w:val="Header"/>
    </w:pPr>
    <w:r>
      <w:rPr>
        <w:noProof/>
        <w:lang w:eastAsia="lv-LV"/>
      </w:rPr>
      <mc:AlternateContent>
        <mc:Choice Requires="wpg">
          <w:drawing>
            <wp:anchor distT="0" distB="0" distL="114300" distR="114300" simplePos="0" relativeHeight="251659264" behindDoc="1" locked="0" layoutInCell="1" allowOverlap="1" wp14:editId="68049249" wp14:anchorId="22F69025">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id="Group 41" style="position:absolute;margin-left:-2.7pt;margin-top:149.85pt;width:467.5pt;height:3.55pt;z-index:-251657216;mso-position-horizontal-relative:margin;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w14:anchorId="25B1329D">
              <v:shape id="Freeform 42" style="position:absolute;left:2915;top:2998;width:6926;height:2;visibility:visible;mso-wrap-style:square;v-text-anchor:top" coordsize="6926,2" o:spid="_x0000_s1027"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v:path arrowok="t" o:connecttype="custom" o:connectlocs="0,0;6926,0" o:connectangles="0,0"/>
              </v:shape>
              <w10:wrap anchorx="margin" anchory="page"/>
            </v:group>
          </w:pict>
        </mc:Fallback>
      </mc:AlternateContent>
    </w:r>
  </w:p>
  <w:p w:rsidR="002C22B9" w:rsidRDefault="002C22B9" w14:paraId="6054A573" w14:textId="77777777">
    <w:pPr>
      <w:pStyle w:val="Header"/>
    </w:pPr>
  </w:p>
  <w:p w:rsidR="002C22B9" w:rsidRDefault="002C22B9" w14:paraId="2A5C1082" w14:textId="77777777">
    <w:pPr>
      <w:pStyle w:val="Header"/>
    </w:pPr>
  </w:p>
  <w:p w:rsidR="002C22B9" w:rsidRDefault="002C22B9" w14:paraId="28F21C0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53643"/>
    <w:rsid w:val="00260557"/>
    <w:rsid w:val="00261352"/>
    <w:rsid w:val="002644F0"/>
    <w:rsid w:val="00266CF2"/>
    <w:rsid w:val="00267E3D"/>
    <w:rsid w:val="00282947"/>
    <w:rsid w:val="00292E11"/>
    <w:rsid w:val="0029448D"/>
    <w:rsid w:val="002A20A3"/>
    <w:rsid w:val="002B2B9A"/>
    <w:rsid w:val="002C22B9"/>
    <w:rsid w:val="002D0DAE"/>
    <w:rsid w:val="002D2EFD"/>
    <w:rsid w:val="002D64D8"/>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51D8D"/>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35F5"/>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C6258"/>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27C"/>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B3F7B3A"/>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2256</Words>
  <Characters>1287</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dc:subject>
  <dc:creator>Stempere D.</dc:creator>
  <dc:description>Sagatavots ALS E-aprites vidē.</dc:description>
  <cp:lastModifiedBy>TT</cp:lastModifiedBy>
  <cp:revision>9</cp:revision>
  <cp:lastPrinted>2007-06-25T10:49:00Z</cp:lastPrinted>
  <dcterms:created xsi:type="dcterms:W3CDTF">2021-07-19T12:48:00Z</dcterms:created>
  <dcterms:modified xsi:type="dcterms:W3CDTF">2021-07-23T12:31:00Z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