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saistību uzņemšanos Eiropas Savienības “Digitālā Eiropa” līdzfinansētā projekta “SIC Latvia - Latvian Safer Internet Centre VI”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projekta tabulās Nr.1, Nr.2 un Nr.3 norādītās kopsummas neveidojas, saskaitot matemātiski kopā tajās norādītās summas pa pozīcijām un gadiem, nepieciešams precizēt minētās tabulas, kā arī informatīvā ziņojuma projekta attiecīgajos punktos norādītos finansējuma apmērus un nepieciešamības gadījumā arī MK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tabulā Nr.3 un 37. un 39.punktā, kā arī MK sēdes protokollēmuma projekta 3.punktā tiek norādīts, ka nepieciešamais finansējuma apmērs no 74.resora “Gadskārtējā valsts budžeta izpildes procesā pārdalāmais finansējums” 80.00.00 programmas “Nesadalītais finansējums Eiropas Savienības politiku instrumentu un pārējās ārvalstu finanšu palīdzības līdzfinansēto projektu un pasākumu īstenošanai” VARAM ir 105 000 </w:t>
            </w:r>
            <w:r w:rsidR="00000000" w:rsidRPr="00000000" w:rsidDel="00000000">
              <w:rPr>
                <w:i w:val="1"/>
                <w:rtl w:val="0"/>
              </w:rPr>
              <w:t xml:space="preserve">euro </w:t>
            </w:r>
            <w:r w:rsidR="00000000" w:rsidRPr="00000000" w:rsidDel="00000000">
              <w:rPr>
                <w:rtl w:val="0"/>
              </w:rPr>
              <w:t xml:space="preserve">apmērā un tas būs nepieciešams 2024.gadā un  2025.gadā, kas nesakrīt ar informatīvā ziņojuma projekta 3. tabulā  un 31.punktā norādīto, attiecīgi lūdzam pārskatīt un precizēt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Labklājības ministrijai (Bērnu aizsardzības centram) un Vides aizsardzības un reģionālās attīstības ministrijai 2024. un 2025. gadā uzņemties papildu valsts budžeta ilgtermiņa saistības projekta "SIC Latvia – Latvian Safer Internet Centre VI" (turpmāk - projekts) īstenošanai. Eiropas Komisijas līdzfinansējums projekta īstenošanai plānots, indikatīvi, 432 043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1.punktu, pēc vārda “īstenošanai” lietojot pieturzīmi, skaitļus un vārdus“, sākot ar 2024.gada 1.jūliju, Eiropas Savienības programmas “Digitālā Eiropa”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Labklājības ministrija normatīvajos aktos noteiktajā kārtībā sagatavos un iesniegs Finanšu ministrijai finanšu līdzekļu pieprasījumu pārdalei no 74. resora “Gadskārtējā valsts budžeta izpildes procesā pārdalāmais finansējums” 80.00.00 programmas “Nesadalītais finansējums Eiropas Savienības politiku instrumentu un pārējās ārvalstu finanšu palīdzības līdzfinansēto projektu un pasākumu īstenošanai” 2024. gadam 10 984 </w:t>
            </w:r>
            <w:r w:rsidR="00000000" w:rsidRPr="00000000" w:rsidDel="00000000">
              <w:rPr>
                <w:i w:val="1"/>
                <w:rtl w:val="0"/>
              </w:rPr>
              <w:t xml:space="preserve">euro</w:t>
            </w:r>
            <w:r w:rsidR="00000000" w:rsidRPr="00000000" w:rsidDel="00000000">
              <w:rPr>
                <w:rtl w:val="0"/>
              </w:rPr>
              <w:t xml:space="preserve"> apmērā, kā arī iesniegs priekšlikumu par informatīvajā ziņojumā paredzēto finansējumu un priekšfinansējumu 2025. gadam, nepārsniedzot 174 176 </w:t>
            </w:r>
            <w:r w:rsidR="00000000" w:rsidRPr="00000000" w:rsidDel="00000000">
              <w:rPr>
                <w:i w:val="1"/>
                <w:rtl w:val="0"/>
              </w:rPr>
              <w:t xml:space="preserve">euro</w:t>
            </w:r>
            <w:r w:rsidR="00000000" w:rsidRPr="00000000" w:rsidDel="00000000">
              <w:rPr>
                <w:rtl w:val="0"/>
              </w:rPr>
              <w:t xml:space="preserve">, attiecīgā likumprojekta par valsts budžetu kārtējam gadam un vidēja termiņa budžeta ietvaru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2.punktu, pirms vārda “finansējumu” lietojot vārdus “valsts budžeta” un pirms cipariem “10 984” lietojot vārdu “nepārsniedzot”.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(Bērnu aizsardzības centram) pēc gala maksājuma saņemšanas no biedrības "Latvijas Interneta asociācija" (vadošais partneris) nodrošināt saņemto līdzekļu no valsts budžeta saņemtā finansējuma projektam nepieciešamā priekšfinansējuma apmērā ieskaitīšanu valsts pamatbudžeta ieņēmumos, indikatīvi, 52 903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4.punktu, vārdu “saņemto līdzekļu no valsts budžeta saņemtā finansējuma projektam nepieciešamā priekšfinansējuma apmērā ieskaitīšanu valsts pamatbudžeta ieņēmumos” vietā lietojot vārdus “saņemto līdzekļu no valsts budžeta (priekšfinansējuma finansēšanai) ieskaitīšanu valsts pamatbudžeta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24-TA-860</w:t>
    </w:r>
    <w:r>
      <w:br/>
    </w:r>
    <w:r w:rsidR="00000000" w:rsidRPr="00000000" w:rsidDel="00000000">
      <w:rPr>
        <w:rtl w:val="0"/>
      </w:rPr>
      <w:t xml:space="preserve">Izdrukāts 25.04.2024.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24-TA-860</w:t>
    </w:r>
    <w:r>
      <w:br/>
    </w:r>
    <w:r w:rsidR="00000000" w:rsidRPr="00000000" w:rsidDel="00000000">
      <w:rPr>
        <w:rtl w:val="0"/>
      </w:rPr>
      <w:t xml:space="preserve">Izdrukāts 25.04.2024.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Atzinumi_24-TA-860.docx</dc:title>
</cp:coreProperties>
</file>

<file path=docProps/custom.xml><?xml version="1.0" encoding="utf-8"?>
<Properties xmlns="http://schemas.openxmlformats.org/officeDocument/2006/custom-properties" xmlns:vt="http://schemas.openxmlformats.org/officeDocument/2006/docPropsVTypes"/>
</file>