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aprīļa noteikumos Nr. 206 "Liftu un to drošības sastāvdaļu projektēšanas, ražošanas un liftu uzstādīšanas un atbilstības novērtēšanas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nodaļu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Liftu un lifta drošības sastāvdaļu atbilstības novērtēšana, kuras atzītas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w:t>
            </w:r>
            <w:r w:rsidR="00000000" w:rsidRPr="00000000" w:rsidDel="00000000">
              <w:rPr>
                <w:rtl w:val="0"/>
              </w:rPr>
              <w:t xml:space="preserve"> Paziņotā institūcija prioritārā kārtā izskata pieteikumus par tādu liftu un lifta drošības sastāvdaļu atbilstības novērtēšanu, kas atzītas par krīzē būtisku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2</w:t>
            </w:r>
            <w:r w:rsidR="00000000" w:rsidRPr="00000000" w:rsidDel="00000000">
              <w:rPr>
                <w:rtl w:val="0"/>
              </w:rPr>
              <w:t xml:space="preserve"> Paziņotā institūcija nerada nesamērīgas papildus izmaksas ražotājiem, kas prioritārā kārtā iesnieguši šo noteikumu 353.</w:t>
            </w:r>
            <w:r w:rsidR="00000000" w:rsidRPr="00000000" w:rsidDel="00000000">
              <w:rPr>
                <w:vertAlign w:val="superscript"/>
                <w:rtl w:val="0"/>
              </w:rPr>
              <w:t xml:space="preserve">1</w:t>
            </w:r>
            <w:r w:rsidR="00000000" w:rsidRPr="00000000" w:rsidDel="00000000">
              <w:rPr>
                <w:rtl w:val="0"/>
              </w:rPr>
              <w:t xml:space="preserve"> punktā minētos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3</w:t>
            </w:r>
            <w:r w:rsidR="00000000" w:rsidRPr="00000000" w:rsidDel="00000000">
              <w:rPr>
                <w:rtl w:val="0"/>
              </w:rPr>
              <w:t xml:space="preserve"> Paziņotā institūcija krīzes gadījumā cenšas palielināt savas testēšanas iespējas attiecībā uz lifta un lifta drošības sastāvdaļu, kas atzītas par krīzē būtisku preci un par kurām tām ir paziņots."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korespondējošās direktīvas vienībā ietvertā norāde "nerada nesamērīgas papildus izmaksas ražotājiem" ir pietiekami precīza, lai to varētu tiešā veidā transponēt noteikumu projektā. Nepieciešamības gadījumā lūdzam precizēt konkrēto normu noteikumu projektā, nosakot izmaksu apmēru ierobežojumus, vai skaidrojot konkrētās normas piemērošanu noteikumu projekta anotācijā. Līdzīgi lūdzam izvērtēt, vai norāde "cenšas palielināt savas testēšanas iespējas" ir pietiekami precīza.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tiesiskās noteiktības nolūkā atbilstoši korespondējošās direktīvas vienībai šo noteikumu 353.</w:t>
            </w:r>
            <w:r w:rsidR="00000000" w:rsidRPr="00000000" w:rsidDel="00000000">
              <w:rPr>
                <w:vertAlign w:val="superscript"/>
                <w:rtl w:val="0"/>
              </w:rPr>
              <w:t xml:space="preserve">1</w:t>
            </w:r>
            <w:r w:rsidR="00000000" w:rsidRPr="00000000" w:rsidDel="00000000">
              <w:rPr>
                <w:rtl w:val="0"/>
              </w:rPr>
              <w:t xml:space="preserve"> punktā pēc vārdiem "par krīzē būtisku preci" nav jāpapildina ar vārdiem "neatkarīgi no tā, vai minētie pieteikumi iesniegti pirms vai pēc ārkārtas situācijas procedūru aktivizēšanas, ievērojot 41.a pantu". Alternatīvi lūdzam sniegt pamatotu skaidrojumu par minēto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vai grozīto projekta 3. punkts (grozīto noteikumu 353.</w:t>
            </w:r>
            <w:r w:rsidR="00000000" w:rsidRPr="00000000" w:rsidDel="00000000">
              <w:rPr>
                <w:vertAlign w:val="superscript"/>
                <w:rtl w:val="0"/>
              </w:rPr>
              <w:t xml:space="preserve">10</w:t>
            </w:r>
            <w:r w:rsidR="00000000" w:rsidRPr="00000000" w:rsidDel="00000000">
              <w:rPr>
                <w:rtl w:val="0"/>
              </w:rPr>
              <w:t xml:space="preserve"> punkts) nav jāpapildina, ņemot vērā, ka korespondējošās direktīvas norma paredz arī norādi: "un 3. pants netiek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Krīzē būtiskajām precēm pieļaujamā atkāpe attiecībā uz atbilstības novērtēšanas procedūrām, kurās ir iesaistīta paziņotā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4</w:t>
            </w:r>
            <w:r w:rsidR="00000000" w:rsidRPr="00000000" w:rsidDel="00000000">
              <w:rPr>
                <w:rtl w:val="0"/>
              </w:rPr>
              <w:t xml:space="preserve"> Tirgus uzraudzības iestāde pēc pamatota iesaistītās personas pieprasījuma var izsniegt atļauju, ar kuru tirgū var laist konkrētus liftus vai liftu drošības sastāvdaļas, kam nav veiktas šo noteikumu 4. nodaļā minētās atbilstības novērtēšanas procedūras, ja ir apliecināta atbilstība šo noteikumu 3. nodaļā minētajām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6</w:t>
            </w:r>
            <w:r w:rsidR="00000000" w:rsidRPr="00000000" w:rsidDel="00000000">
              <w:rPr>
                <w:rtl w:val="0"/>
              </w:rPr>
              <w:t xml:space="preserve"> Tirgus uzraudzības iestāde nekavējoties informē Eiropas Komisiju un pārējās dalībvalstis par atļaujām, kas piešķirtas saskaņā ar šo noteikumu 353.</w:t>
            </w:r>
            <w:r w:rsidR="00000000" w:rsidRPr="00000000" w:rsidDel="00000000">
              <w:rPr>
                <w:vertAlign w:val="superscript"/>
                <w:rtl w:val="0"/>
              </w:rPr>
              <w:t xml:space="preserve">4</w:t>
            </w:r>
            <w:r w:rsidR="00000000" w:rsidRPr="00000000" w:rsidDel="00000000">
              <w:rPr>
                <w:rtl w:val="0"/>
              </w:rPr>
              <w:t xml:space="preserve"> un 353.</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7</w:t>
            </w:r>
            <w:r w:rsidR="00000000" w:rsidRPr="00000000" w:rsidDel="00000000">
              <w:rPr>
                <w:rtl w:val="0"/>
              </w:rPr>
              <w:t xml:space="preserve"> Uz liftiem vai liftu drošības sastāvdaļām, kuru atļauts laist tirgū saskaņā ar 353.</w:t>
            </w:r>
            <w:r w:rsidR="00000000" w:rsidRPr="00000000" w:rsidDel="00000000">
              <w:rPr>
                <w:vertAlign w:val="superscript"/>
                <w:rtl w:val="0"/>
              </w:rPr>
              <w:t xml:space="preserve">4</w:t>
            </w:r>
            <w:r w:rsidR="00000000" w:rsidRPr="00000000" w:rsidDel="00000000">
              <w:rPr>
                <w:rtl w:val="0"/>
              </w:rPr>
              <w:t xml:space="preserve"> punktā minēto atkāpi, norāda, ka tā ir laista tirgū kā “krīzē būtiska prece”. Norādītā informācija ir valsts valodā, tā ir skaidra un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8</w:t>
            </w:r>
            <w:r w:rsidR="00000000" w:rsidRPr="00000000" w:rsidDel="00000000">
              <w:rPr>
                <w:rtl w:val="0"/>
              </w:rPr>
              <w:t xml:space="preserve"> Liftu vai liftu drošības sastāvdaļu ražotāji, kuriem tiek piemērots šo noteikumu 353.</w:t>
            </w:r>
            <w:r w:rsidR="00000000" w:rsidRPr="00000000" w:rsidDel="00000000">
              <w:rPr>
                <w:vertAlign w:val="superscript"/>
                <w:rtl w:val="0"/>
              </w:rPr>
              <w:t xml:space="preserve">4 </w:t>
            </w:r>
            <w:r w:rsidR="00000000" w:rsidRPr="00000000" w:rsidDel="00000000">
              <w:rPr>
                <w:rtl w:val="0"/>
              </w:rPr>
              <w:t xml:space="preserve">punkts, izmantojot tehnisko dokumentāciju, apliecina, ka attiecīgie lifti vai liftu drošības sastāvdaļas atbilst visām šo noteikumu 3. nodaļā minētajām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Tirgus uzraudzības iestāde izsniegtajā atļaujā, kas izdota pamatojoties uz 353.</w:t>
            </w:r>
            <w:r w:rsidR="00000000" w:rsidRPr="00000000" w:rsidDel="00000000">
              <w:rPr>
                <w:vertAlign w:val="superscript"/>
                <w:rtl w:val="0"/>
              </w:rPr>
              <w:t xml:space="preserve">4</w:t>
            </w:r>
            <w:r w:rsidR="00000000" w:rsidRPr="00000000" w:rsidDel="00000000">
              <w:rPr>
                <w:rtl w:val="0"/>
              </w:rPr>
              <w:t xml:space="preserve"> punktu,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1. procedūru aprakstu, ar kurām pierādīta atbilstība šo noteikumu 3. nodaļā minētajām būtiskajām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2. īpašās prasības attiecībā uz konkrētā lifta vai liftu drošības sastāvdaļas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3. atļaujas derīguma pēdējo dienu, kas nevar būt vēlāka par tā laikposma pēdējo dienu, ar kuru aktivizēts iekšējā tirgus ārkārtas situācijas režīms saskaņā ar Regulas Nr. 2024/2747 18.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4. īpašās prasības, kas attiecas uz vajadzību nodrošināt nepārtrauktu atbilstības novērtēšanu, kura skar konkrēto liftu vai liftu drošības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5. veicamos pasākumus attiecībā uz konkrēto tirgū laisto liftu vai liftu drošības sastāvdaļu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10</w:t>
            </w:r>
            <w:r w:rsidR="00000000" w:rsidRPr="00000000" w:rsidDel="00000000">
              <w:rPr>
                <w:rtl w:val="0"/>
              </w:rPr>
              <w:t xml:space="preserve"> Uz liftiem vai liftu drošības sastāvdaļām, kurām piešķirta atļauja, saskaņā ar šo noteikumu 353.</w:t>
            </w:r>
            <w:r w:rsidR="00000000" w:rsidRPr="00000000" w:rsidDel="00000000">
              <w:rPr>
                <w:vertAlign w:val="superscript"/>
                <w:rtl w:val="0"/>
              </w:rPr>
              <w:t xml:space="preserve">4</w:t>
            </w:r>
            <w:r w:rsidR="00000000" w:rsidRPr="00000000" w:rsidDel="00000000">
              <w:rPr>
                <w:rtl w:val="0"/>
              </w:rPr>
              <w:t xml:space="preserve"> punktā minēto atkāpi nav CE atbilstības marķējuma.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353.</w:t>
            </w:r>
            <w:r w:rsidR="00000000" w:rsidRPr="00000000" w:rsidDel="00000000">
              <w:rPr>
                <w:vertAlign w:val="superscript"/>
                <w:rtl w:val="0"/>
              </w:rPr>
              <w:t xml:space="preserve">4</w:t>
            </w:r>
            <w:r w:rsidR="00000000" w:rsidRPr="00000000" w:rsidDel="00000000">
              <w:rPr>
                <w:rtl w:val="0"/>
              </w:rPr>
              <w:t xml:space="preserve"> un 353.</w:t>
            </w:r>
            <w:r w:rsidR="00000000" w:rsidRPr="00000000" w:rsidDel="00000000">
              <w:rPr>
                <w:vertAlign w:val="superscript"/>
                <w:rtl w:val="0"/>
              </w:rPr>
              <w:t xml:space="preserve">5</w:t>
            </w:r>
            <w:r w:rsidR="00000000" w:rsidRPr="00000000" w:rsidDel="00000000">
              <w:rPr>
                <w:rtl w:val="0"/>
              </w:rPr>
              <w:t xml:space="preserve"> punktu, ir tiesīga liftiem vai liftu drošības sastāvdaļām veikt visas korektīvās un ierobežojošās darbības, kas paredzētas Eiropas Parlamenta un Padomes 2019. gada 20. jūnija Regulā Nr. 2019/1020 par tirgus uzraudzību un produktu atbilstību un ar ko groza Direktīvu 2004/42/EK un Regulas (EK) Nr. 765/2008 un (ES) Nr. 305/2011 un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12</w:t>
            </w:r>
            <w:r w:rsidR="00000000" w:rsidRPr="00000000" w:rsidDel="00000000">
              <w:rPr>
                <w:rtl w:val="0"/>
              </w:rPr>
              <w:t xml:space="preserve"> Šo noteikumu 353.</w:t>
            </w:r>
            <w:r w:rsidR="00000000" w:rsidRPr="00000000" w:rsidDel="00000000">
              <w:rPr>
                <w:vertAlign w:val="superscript"/>
                <w:rtl w:val="0"/>
              </w:rPr>
              <w:t xml:space="preserve">4</w:t>
            </w:r>
            <w:r w:rsidR="00000000" w:rsidRPr="00000000" w:rsidDel="00000000">
              <w:rPr>
                <w:rtl w:val="0"/>
              </w:rPr>
              <w:t xml:space="preserve"> - 353.</w:t>
            </w:r>
            <w:r w:rsidR="00000000" w:rsidRPr="00000000" w:rsidDel="00000000">
              <w:rPr>
                <w:vertAlign w:val="superscript"/>
                <w:rtl w:val="0"/>
              </w:rPr>
              <w:t xml:space="preserve">5</w:t>
            </w:r>
            <w:r w:rsidR="00000000" w:rsidRPr="00000000" w:rsidDel="00000000">
              <w:rPr>
                <w:rtl w:val="0"/>
              </w:rPr>
              <w:t xml:space="preserve"> punktā minētās atļaujas piešķiršanas procedūra neietekmē šo noteikumu 4. nodaļā noteikto attiecīgo atbilstības novērtēšanas procedūru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noteikumu projekta 3. punktā diferencēt Eiropas Parlamenta un Padomes 2024.gada 9.oktobra Direktīvas Nr.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6. panta 2. apakšpunkta trešās daļas (grozītās direktīvas 41.c panta 1. un attiecīgi 2. punktā) ietverto prasību pārņemšanu. Proti, vēršam uzmanību, ka no 41.c panta 1.  un 2. punkta izriet atšķirīgi nosacījumi, kurām atbilstības novērtēšanas procedūrām nav jābūt veiktām, kā arī atbilstībai kādām prasībām, proti, drošuma un veselības aizsardzības vai tikai drošuma prasībām, jābūt pierādītai, savukārt no noteikumu projekta (grozīto noteikumu 353.</w:t>
            </w:r>
            <w:r w:rsidR="00000000" w:rsidRPr="00000000" w:rsidDel="00000000">
              <w:rPr>
                <w:vertAlign w:val="superscript"/>
                <w:rtl w:val="0"/>
              </w:rPr>
              <w:t xml:space="preserve">4</w:t>
            </w:r>
            <w:r w:rsidR="00000000" w:rsidRPr="00000000" w:rsidDel="00000000">
              <w:rPr>
                <w:rtl w:val="0"/>
              </w:rPr>
              <w:t xml:space="preserve"> punkta) minētais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Krīzē būtiskajām precēm pieļaujamā atkāpe attiecībā uz atbilstības novērtēšanas procedūrām, kurās ir iesaistīta paziņotā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4</w:t>
            </w:r>
            <w:r w:rsidR="00000000" w:rsidRPr="00000000" w:rsidDel="00000000">
              <w:rPr>
                <w:rtl w:val="0"/>
              </w:rPr>
              <w:t xml:space="preserve"> Tirgus uzraudzības iestāde pēc pamatota iesaistītās personas pieprasījuma var izsniegt atļauju, ar kuru tirgū var laist konkrētus liftus vai liftu drošības sastāvdaļas, kam nav veiktas šo noteikumu 4. nodaļā minētās atbilstības novērtēšanas procedūras, ja ir apliecināta atbilstība šo noteikumu 3. nodaļā minētajām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6</w:t>
            </w:r>
            <w:r w:rsidR="00000000" w:rsidRPr="00000000" w:rsidDel="00000000">
              <w:rPr>
                <w:rtl w:val="0"/>
              </w:rPr>
              <w:t xml:space="preserve"> Tirgus uzraudzības iestāde nekavējoties informē Eiropas Komisiju un pārējās dalībvalstis par atļaujām, kas piešķirtas saskaņā ar šo noteikumu 353.</w:t>
            </w:r>
            <w:r w:rsidR="00000000" w:rsidRPr="00000000" w:rsidDel="00000000">
              <w:rPr>
                <w:vertAlign w:val="superscript"/>
                <w:rtl w:val="0"/>
              </w:rPr>
              <w:t xml:space="preserve">4</w:t>
            </w:r>
            <w:r w:rsidR="00000000" w:rsidRPr="00000000" w:rsidDel="00000000">
              <w:rPr>
                <w:rtl w:val="0"/>
              </w:rPr>
              <w:t xml:space="preserve"> un 353.</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7</w:t>
            </w:r>
            <w:r w:rsidR="00000000" w:rsidRPr="00000000" w:rsidDel="00000000">
              <w:rPr>
                <w:rtl w:val="0"/>
              </w:rPr>
              <w:t xml:space="preserve"> Uz liftiem vai liftu drošības sastāvdaļām, kuru atļauts laist tirgū saskaņā ar 353.</w:t>
            </w:r>
            <w:r w:rsidR="00000000" w:rsidRPr="00000000" w:rsidDel="00000000">
              <w:rPr>
                <w:vertAlign w:val="superscript"/>
                <w:rtl w:val="0"/>
              </w:rPr>
              <w:t xml:space="preserve">4</w:t>
            </w:r>
            <w:r w:rsidR="00000000" w:rsidRPr="00000000" w:rsidDel="00000000">
              <w:rPr>
                <w:rtl w:val="0"/>
              </w:rPr>
              <w:t xml:space="preserve"> punktā minēto atkāpi, norāda, ka tā ir laista tirgū kā “krīzē būtiska prece”. Norādītā informācija ir valsts valodā, tā ir skaidra un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8</w:t>
            </w:r>
            <w:r w:rsidR="00000000" w:rsidRPr="00000000" w:rsidDel="00000000">
              <w:rPr>
                <w:rtl w:val="0"/>
              </w:rPr>
              <w:t xml:space="preserve"> Liftu vai liftu drošības sastāvdaļu ražotāji, kuriem tiek piemērots šo noteikumu 353.</w:t>
            </w:r>
            <w:r w:rsidR="00000000" w:rsidRPr="00000000" w:rsidDel="00000000">
              <w:rPr>
                <w:vertAlign w:val="superscript"/>
                <w:rtl w:val="0"/>
              </w:rPr>
              <w:t xml:space="preserve">4 </w:t>
            </w:r>
            <w:r w:rsidR="00000000" w:rsidRPr="00000000" w:rsidDel="00000000">
              <w:rPr>
                <w:rtl w:val="0"/>
              </w:rPr>
              <w:t xml:space="preserve">punkts, izmantojot tehnisko dokumentāciju, apliecina, ka attiecīgie lifti vai liftu drošības sastāvdaļas atbilst visām šo noteikumu 3. nodaļā minētajām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Tirgus uzraudzības iestāde izsniegtajā atļaujā, kas izdota pamatojoties uz 353.</w:t>
            </w:r>
            <w:r w:rsidR="00000000" w:rsidRPr="00000000" w:rsidDel="00000000">
              <w:rPr>
                <w:vertAlign w:val="superscript"/>
                <w:rtl w:val="0"/>
              </w:rPr>
              <w:t xml:space="preserve">4</w:t>
            </w:r>
            <w:r w:rsidR="00000000" w:rsidRPr="00000000" w:rsidDel="00000000">
              <w:rPr>
                <w:rtl w:val="0"/>
              </w:rPr>
              <w:t xml:space="preserve"> punktu,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1. procedūru aprakstu, ar kurām pierādīta atbilstība šo noteikumu 3. nodaļā minētajām būtiskajām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2. īpašās prasības attiecībā uz konkrētā lifta vai liftu drošības sastāvdaļas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3. atļaujas derīguma pēdējo dienu, kas nevar būt vēlāka par tā laikposma pēdējo dienu, ar kuru aktivizēts iekšējā tirgus ārkārtas situācijas režīms saskaņā ar Regulas Nr. 2024/2747 18.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4. īpašās prasības, kas attiecas uz vajadzību nodrošināt nepārtrauktu atbilstības novērtēšanu, kura skar konkrēto liftu vai liftu drošības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5. veicamos pasākumus attiecībā uz konkrēto tirgū laisto liftu vai liftu drošības sastāvdaļu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10</w:t>
            </w:r>
            <w:r w:rsidR="00000000" w:rsidRPr="00000000" w:rsidDel="00000000">
              <w:rPr>
                <w:rtl w:val="0"/>
              </w:rPr>
              <w:t xml:space="preserve"> Uz liftiem vai liftu drošības sastāvdaļām, kurām piešķirta atļauja, saskaņā ar šo noteikumu 353.</w:t>
            </w:r>
            <w:r w:rsidR="00000000" w:rsidRPr="00000000" w:rsidDel="00000000">
              <w:rPr>
                <w:vertAlign w:val="superscript"/>
                <w:rtl w:val="0"/>
              </w:rPr>
              <w:t xml:space="preserve">4</w:t>
            </w:r>
            <w:r w:rsidR="00000000" w:rsidRPr="00000000" w:rsidDel="00000000">
              <w:rPr>
                <w:rtl w:val="0"/>
              </w:rPr>
              <w:t xml:space="preserve"> punktā minēto atkāpi nav CE atbilstības marķējuma.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353.</w:t>
            </w:r>
            <w:r w:rsidR="00000000" w:rsidRPr="00000000" w:rsidDel="00000000">
              <w:rPr>
                <w:vertAlign w:val="superscript"/>
                <w:rtl w:val="0"/>
              </w:rPr>
              <w:t xml:space="preserve">4</w:t>
            </w:r>
            <w:r w:rsidR="00000000" w:rsidRPr="00000000" w:rsidDel="00000000">
              <w:rPr>
                <w:rtl w:val="0"/>
              </w:rPr>
              <w:t xml:space="preserve"> un 353.</w:t>
            </w:r>
            <w:r w:rsidR="00000000" w:rsidRPr="00000000" w:rsidDel="00000000">
              <w:rPr>
                <w:vertAlign w:val="superscript"/>
                <w:rtl w:val="0"/>
              </w:rPr>
              <w:t xml:space="preserve">5</w:t>
            </w:r>
            <w:r w:rsidR="00000000" w:rsidRPr="00000000" w:rsidDel="00000000">
              <w:rPr>
                <w:rtl w:val="0"/>
              </w:rPr>
              <w:t xml:space="preserve"> punktu, ir tiesīga liftiem vai liftu drošības sastāvdaļām veikt visas korektīvās un ierobežojošās darbības, kas paredzētas Eiropas Parlamenta un Padomes 2019. gada 20. jūnija Regulā Nr. 2019/1020 par tirgus uzraudzību un produktu atbilstību un ar ko groza Direktīvu 2004/42/EK un Regulas (EK) Nr. 765/2008 un (ES) Nr. 305/2011 un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12</w:t>
            </w:r>
            <w:r w:rsidR="00000000" w:rsidRPr="00000000" w:rsidDel="00000000">
              <w:rPr>
                <w:rtl w:val="0"/>
              </w:rPr>
              <w:t xml:space="preserve"> Šo noteikumu 353.</w:t>
            </w:r>
            <w:r w:rsidR="00000000" w:rsidRPr="00000000" w:rsidDel="00000000">
              <w:rPr>
                <w:vertAlign w:val="superscript"/>
                <w:rtl w:val="0"/>
              </w:rPr>
              <w:t xml:space="preserve">4</w:t>
            </w:r>
            <w:r w:rsidR="00000000" w:rsidRPr="00000000" w:rsidDel="00000000">
              <w:rPr>
                <w:rtl w:val="0"/>
              </w:rPr>
              <w:t xml:space="preserve"> - 353.</w:t>
            </w:r>
            <w:r w:rsidR="00000000" w:rsidRPr="00000000" w:rsidDel="00000000">
              <w:rPr>
                <w:vertAlign w:val="superscript"/>
                <w:rtl w:val="0"/>
              </w:rPr>
              <w:t xml:space="preserve">5</w:t>
            </w:r>
            <w:r w:rsidR="00000000" w:rsidRPr="00000000" w:rsidDel="00000000">
              <w:rPr>
                <w:rtl w:val="0"/>
              </w:rPr>
              <w:t xml:space="preserve"> punktā minētās atļaujas piešķiršanas procedūra neietekmē šo noteikumu 4. nodaļā noteikto attiecīgo atbilstības novērtēšanas procedūru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(grozīto noteikumu 353.</w:t>
            </w:r>
            <w:r w:rsidR="00000000" w:rsidRPr="00000000" w:rsidDel="00000000">
              <w:rPr>
                <w:vertAlign w:val="superscript"/>
                <w:rtl w:val="0"/>
              </w:rPr>
              <w:t xml:space="preserve">11</w:t>
            </w:r>
            <w:r w:rsidR="00000000" w:rsidRPr="00000000" w:rsidDel="00000000">
              <w:rPr>
                <w:rtl w:val="0"/>
              </w:rPr>
              <w:t xml:space="preserve"> punktā) nedublēt likuma "Par atbilstības novērtēšanu" 9.</w:t>
            </w:r>
            <w:r w:rsidR="00000000" w:rsidRPr="00000000" w:rsidDel="00000000">
              <w:rPr>
                <w:vertAlign w:val="superscript"/>
                <w:rtl w:val="0"/>
              </w:rPr>
              <w:t xml:space="preserve">6</w:t>
            </w:r>
            <w:r w:rsidR="00000000" w:rsidRPr="00000000" w:rsidDel="00000000">
              <w:rPr>
                <w:rtl w:val="0"/>
              </w:rPr>
              <w:t xml:space="preserve"> panta pirmajā daļā ietverto regulējumu un svītrot minēto grozīto noteikumu vienību vai sniegt pamatotu skaidrojumu par attiecīgās grozīto noteikumu normas atbilstību minētā likuma 7. pantā ietvertajam pilnvarojumam noteikumu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Krīzē būtiskajām precēm pieļaujamā atkāpe attiecībā uz atbilstības novērtēšanas procedūrām, kurās ir iesaistīta paziņotā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4</w:t>
            </w:r>
            <w:r w:rsidR="00000000" w:rsidRPr="00000000" w:rsidDel="00000000">
              <w:rPr>
                <w:rtl w:val="0"/>
              </w:rPr>
              <w:t xml:space="preserve"> Tirgus uzraudzības iestāde pēc pamatota iesaistītās personas pieprasījuma var izsniegt atļauju, ar kuru tirgū var laist konkrētus liftus vai liftu drošības sastāvdaļas, kam nav veiktas šo noteikumu 4. nodaļā minētās atbilstības novērtēšanas procedūras, ja ir apliecināta atbilstība šo noteikumu 3. nodaļā minētajām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6</w:t>
            </w:r>
            <w:r w:rsidR="00000000" w:rsidRPr="00000000" w:rsidDel="00000000">
              <w:rPr>
                <w:rtl w:val="0"/>
              </w:rPr>
              <w:t xml:space="preserve"> Tirgus uzraudzības iestāde nekavējoties informē Eiropas Komisiju un pārējās dalībvalstis par atļaujām, kas piešķirtas saskaņā ar šo noteikumu 353.</w:t>
            </w:r>
            <w:r w:rsidR="00000000" w:rsidRPr="00000000" w:rsidDel="00000000">
              <w:rPr>
                <w:vertAlign w:val="superscript"/>
                <w:rtl w:val="0"/>
              </w:rPr>
              <w:t xml:space="preserve">4</w:t>
            </w:r>
            <w:r w:rsidR="00000000" w:rsidRPr="00000000" w:rsidDel="00000000">
              <w:rPr>
                <w:rtl w:val="0"/>
              </w:rPr>
              <w:t xml:space="preserve"> un 353.</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7</w:t>
            </w:r>
            <w:r w:rsidR="00000000" w:rsidRPr="00000000" w:rsidDel="00000000">
              <w:rPr>
                <w:rtl w:val="0"/>
              </w:rPr>
              <w:t xml:space="preserve"> Uz liftiem vai liftu drošības sastāvdaļām, kuru atļauts laist tirgū saskaņā ar 353.</w:t>
            </w:r>
            <w:r w:rsidR="00000000" w:rsidRPr="00000000" w:rsidDel="00000000">
              <w:rPr>
                <w:vertAlign w:val="superscript"/>
                <w:rtl w:val="0"/>
              </w:rPr>
              <w:t xml:space="preserve">4</w:t>
            </w:r>
            <w:r w:rsidR="00000000" w:rsidRPr="00000000" w:rsidDel="00000000">
              <w:rPr>
                <w:rtl w:val="0"/>
              </w:rPr>
              <w:t xml:space="preserve"> punktā minēto atkāpi, norāda, ka tā ir laista tirgū kā “krīzē būtiska prece”. Norādītā informācija ir valsts valodā, tā ir skaidra un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8</w:t>
            </w:r>
            <w:r w:rsidR="00000000" w:rsidRPr="00000000" w:rsidDel="00000000">
              <w:rPr>
                <w:rtl w:val="0"/>
              </w:rPr>
              <w:t xml:space="preserve"> Liftu vai liftu drošības sastāvdaļu ražotāji, kuriem tiek piemērots šo noteikumu 353.</w:t>
            </w:r>
            <w:r w:rsidR="00000000" w:rsidRPr="00000000" w:rsidDel="00000000">
              <w:rPr>
                <w:vertAlign w:val="superscript"/>
                <w:rtl w:val="0"/>
              </w:rPr>
              <w:t xml:space="preserve">4 </w:t>
            </w:r>
            <w:r w:rsidR="00000000" w:rsidRPr="00000000" w:rsidDel="00000000">
              <w:rPr>
                <w:rtl w:val="0"/>
              </w:rPr>
              <w:t xml:space="preserve">punkts, izmantojot tehnisko dokumentāciju, apliecina, ka attiecīgie lifti vai liftu drošības sastāvdaļas atbilst visām šo noteikumu 3. nodaļā minētajām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Tirgus uzraudzības iestāde izsniegtajā atļaujā, kas izdota pamatojoties uz 353.</w:t>
            </w:r>
            <w:r w:rsidR="00000000" w:rsidRPr="00000000" w:rsidDel="00000000">
              <w:rPr>
                <w:vertAlign w:val="superscript"/>
                <w:rtl w:val="0"/>
              </w:rPr>
              <w:t xml:space="preserve">4</w:t>
            </w:r>
            <w:r w:rsidR="00000000" w:rsidRPr="00000000" w:rsidDel="00000000">
              <w:rPr>
                <w:rtl w:val="0"/>
              </w:rPr>
              <w:t xml:space="preserve"> punktu,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1. procedūru aprakstu, ar kurām pierādīta atbilstība šo noteikumu 3. nodaļā minētajām būtiskajām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2. īpašās prasības attiecībā uz konkrētā lifta vai liftu drošības sastāvdaļas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3. atļaujas derīguma pēdējo dienu, kas nevar būt vēlāka par tā laikposma pēdējo dienu, ar kuru aktivizēts iekšējā tirgus ārkārtas situācijas režīms saskaņā ar Regulas Nr. 2024/2747 18.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4. īpašās prasības, kas attiecas uz vajadzību nodrošināt nepārtrauktu atbilstības novērtēšanu, kura skar konkrēto liftu vai liftu drošības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5. veicamos pasākumus attiecībā uz konkrēto tirgū laisto liftu vai liftu drošības sastāvdaļu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10</w:t>
            </w:r>
            <w:r w:rsidR="00000000" w:rsidRPr="00000000" w:rsidDel="00000000">
              <w:rPr>
                <w:rtl w:val="0"/>
              </w:rPr>
              <w:t xml:space="preserve"> Uz liftiem vai liftu drošības sastāvdaļām, kurām piešķirta atļauja, saskaņā ar šo noteikumu 353.</w:t>
            </w:r>
            <w:r w:rsidR="00000000" w:rsidRPr="00000000" w:rsidDel="00000000">
              <w:rPr>
                <w:vertAlign w:val="superscript"/>
                <w:rtl w:val="0"/>
              </w:rPr>
              <w:t xml:space="preserve">4</w:t>
            </w:r>
            <w:r w:rsidR="00000000" w:rsidRPr="00000000" w:rsidDel="00000000">
              <w:rPr>
                <w:rtl w:val="0"/>
              </w:rPr>
              <w:t xml:space="preserve"> punktā minēto atkāpi nav CE atbilstības marķējuma.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353.</w:t>
            </w:r>
            <w:r w:rsidR="00000000" w:rsidRPr="00000000" w:rsidDel="00000000">
              <w:rPr>
                <w:vertAlign w:val="superscript"/>
                <w:rtl w:val="0"/>
              </w:rPr>
              <w:t xml:space="preserve">4</w:t>
            </w:r>
            <w:r w:rsidR="00000000" w:rsidRPr="00000000" w:rsidDel="00000000">
              <w:rPr>
                <w:rtl w:val="0"/>
              </w:rPr>
              <w:t xml:space="preserve"> un 353.</w:t>
            </w:r>
            <w:r w:rsidR="00000000" w:rsidRPr="00000000" w:rsidDel="00000000">
              <w:rPr>
                <w:vertAlign w:val="superscript"/>
                <w:rtl w:val="0"/>
              </w:rPr>
              <w:t xml:space="preserve">5</w:t>
            </w:r>
            <w:r w:rsidR="00000000" w:rsidRPr="00000000" w:rsidDel="00000000">
              <w:rPr>
                <w:rtl w:val="0"/>
              </w:rPr>
              <w:t xml:space="preserve"> punktu, ir tiesīga liftiem vai liftu drošības sastāvdaļām veikt visas korektīvās un ierobežojošās darbības, kas paredzētas Eiropas Parlamenta un Padomes 2019. gada 20. jūnija Regulā Nr. 2019/1020 par tirgus uzraudzību un produktu atbilstību un ar ko groza Direktīvu 2004/42/EK un Regulas (EK) Nr. 765/2008 un (ES) Nr. 305/2011 un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12</w:t>
            </w:r>
            <w:r w:rsidR="00000000" w:rsidRPr="00000000" w:rsidDel="00000000">
              <w:rPr>
                <w:rtl w:val="0"/>
              </w:rPr>
              <w:t xml:space="preserve"> Šo noteikumu 353.</w:t>
            </w:r>
            <w:r w:rsidR="00000000" w:rsidRPr="00000000" w:rsidDel="00000000">
              <w:rPr>
                <w:vertAlign w:val="superscript"/>
                <w:rtl w:val="0"/>
              </w:rPr>
              <w:t xml:space="preserve">4</w:t>
            </w:r>
            <w:r w:rsidR="00000000" w:rsidRPr="00000000" w:rsidDel="00000000">
              <w:rPr>
                <w:rtl w:val="0"/>
              </w:rPr>
              <w:t xml:space="preserve"> - 353.</w:t>
            </w:r>
            <w:r w:rsidR="00000000" w:rsidRPr="00000000" w:rsidDel="00000000">
              <w:rPr>
                <w:vertAlign w:val="superscript"/>
                <w:rtl w:val="0"/>
              </w:rPr>
              <w:t xml:space="preserve">5</w:t>
            </w:r>
            <w:r w:rsidR="00000000" w:rsidRPr="00000000" w:rsidDel="00000000">
              <w:rPr>
                <w:rtl w:val="0"/>
              </w:rPr>
              <w:t xml:space="preserve"> punktā minētās atļaujas piešķiršanas procedūra neietekmē šo noteikumu 4. nodaļā noteikto attiecīgo atbilstības novērtēšanas procedūru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precīzāk norādīt vai noteikumu projekta anotācijā skaidrot, kā var apliecināt, ka attiecīgie lifti vai liftu drošības sastāvdaļas atbilst visām šo noteikumu 3. nodaļā minētajām būtiskajām drošuma prasībām, izmantojot tehnisko dokumentāciju. Vēršam uzmanību, ka korespondējošā direktīvas vienība paredz, ka tādu liftu ierīkotāji vai liftu drošības sastāvdaļu ražotāji, kam piemēro 1. vai 2. punktā minēto atļaujas piešķiršanas procedūru, uz savu atbildību deklarē, ka attiecīgie lifti vai liftu drošības sastāvdaļas atbilst visām piemērojamajām veselības aizsardzības un drošuma pamatprasībām, un ir atbildīgi par visu kompetentās valsts iestādes norādīto atbilstības novērtēšanas procedūru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Krīzē būtiskajām precēm pieļaujamā atkāpe attiecībā uz atbilstības novērtēšanas procedūrām, kurās ir iesaistīta paziņotā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4</w:t>
            </w:r>
            <w:r w:rsidR="00000000" w:rsidRPr="00000000" w:rsidDel="00000000">
              <w:rPr>
                <w:rtl w:val="0"/>
              </w:rPr>
              <w:t xml:space="preserve"> Tirgus uzraudzības iestāde pēc pamatota iesaistītās personas pieprasījuma var izsniegt atļauju, ar kuru tirgū var laist konkrētus liftus vai liftu drošības sastāvdaļas, kam nav veiktas šo noteikumu 4. nodaļā minētās atbilstības novērtēšanas procedūras, ja ir apliecināta atbilstība šo noteikumu 3. nodaļā minētajām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6</w:t>
            </w:r>
            <w:r w:rsidR="00000000" w:rsidRPr="00000000" w:rsidDel="00000000">
              <w:rPr>
                <w:rtl w:val="0"/>
              </w:rPr>
              <w:t xml:space="preserve"> Tirgus uzraudzības iestāde nekavējoties informē Eiropas Komisiju un pārējās dalībvalstis par atļaujām, kas piešķirtas saskaņā ar šo noteikumu 353.</w:t>
            </w:r>
            <w:r w:rsidR="00000000" w:rsidRPr="00000000" w:rsidDel="00000000">
              <w:rPr>
                <w:vertAlign w:val="superscript"/>
                <w:rtl w:val="0"/>
              </w:rPr>
              <w:t xml:space="preserve">4</w:t>
            </w:r>
            <w:r w:rsidR="00000000" w:rsidRPr="00000000" w:rsidDel="00000000">
              <w:rPr>
                <w:rtl w:val="0"/>
              </w:rPr>
              <w:t xml:space="preserve"> un 353.</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7</w:t>
            </w:r>
            <w:r w:rsidR="00000000" w:rsidRPr="00000000" w:rsidDel="00000000">
              <w:rPr>
                <w:rtl w:val="0"/>
              </w:rPr>
              <w:t xml:space="preserve"> Uz liftiem vai liftu drošības sastāvdaļām, kuru atļauts laist tirgū saskaņā ar 353.</w:t>
            </w:r>
            <w:r w:rsidR="00000000" w:rsidRPr="00000000" w:rsidDel="00000000">
              <w:rPr>
                <w:vertAlign w:val="superscript"/>
                <w:rtl w:val="0"/>
              </w:rPr>
              <w:t xml:space="preserve">4</w:t>
            </w:r>
            <w:r w:rsidR="00000000" w:rsidRPr="00000000" w:rsidDel="00000000">
              <w:rPr>
                <w:rtl w:val="0"/>
              </w:rPr>
              <w:t xml:space="preserve"> punktā minēto atkāpi, norāda, ka tā ir laista tirgū kā “krīzē būtiska prece”. Norādītā informācija ir valsts valodā, tā ir skaidra un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8</w:t>
            </w:r>
            <w:r w:rsidR="00000000" w:rsidRPr="00000000" w:rsidDel="00000000">
              <w:rPr>
                <w:rtl w:val="0"/>
              </w:rPr>
              <w:t xml:space="preserve"> Liftu vai liftu drošības sastāvdaļu ražotāji, kuriem tiek piemērots šo noteikumu 353.</w:t>
            </w:r>
            <w:r w:rsidR="00000000" w:rsidRPr="00000000" w:rsidDel="00000000">
              <w:rPr>
                <w:vertAlign w:val="superscript"/>
                <w:rtl w:val="0"/>
              </w:rPr>
              <w:t xml:space="preserve">4 </w:t>
            </w:r>
            <w:r w:rsidR="00000000" w:rsidRPr="00000000" w:rsidDel="00000000">
              <w:rPr>
                <w:rtl w:val="0"/>
              </w:rPr>
              <w:t xml:space="preserve">punkts, izmantojot tehnisko dokumentāciju, apliecina, ka attiecīgie lifti vai liftu drošības sastāvdaļas atbilst visām šo noteikumu 3. nodaļā minētajām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Tirgus uzraudzības iestāde izsniegtajā atļaujā, kas izdota pamatojoties uz 353.</w:t>
            </w:r>
            <w:r w:rsidR="00000000" w:rsidRPr="00000000" w:rsidDel="00000000">
              <w:rPr>
                <w:vertAlign w:val="superscript"/>
                <w:rtl w:val="0"/>
              </w:rPr>
              <w:t xml:space="preserve">4</w:t>
            </w:r>
            <w:r w:rsidR="00000000" w:rsidRPr="00000000" w:rsidDel="00000000">
              <w:rPr>
                <w:rtl w:val="0"/>
              </w:rPr>
              <w:t xml:space="preserve"> punktu,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1. procedūru aprakstu, ar kurām pierādīta atbilstība šo noteikumu 3. nodaļā minētajām būtiskajām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2. īpašās prasības attiecībā uz konkrētā lifta vai liftu drošības sastāvdaļas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3. atļaujas derīguma pēdējo dienu, kas nevar būt vēlāka par tā laikposma pēdējo dienu, ar kuru aktivizēts iekšējā tirgus ārkārtas situācijas režīms saskaņā ar Regulas Nr. 2024/2747 18.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4. īpašās prasības, kas attiecas uz vajadzību nodrošināt nepārtrauktu atbilstības novērtēšanu, kura skar konkrēto liftu vai liftu drošības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9</w:t>
            </w:r>
            <w:r w:rsidR="00000000" w:rsidRPr="00000000" w:rsidDel="00000000">
              <w:rPr>
                <w:rtl w:val="0"/>
              </w:rPr>
              <w:t xml:space="preserve"> 5. veicamos pasākumus attiecībā uz konkrēto tirgū laisto liftu vai liftu drošības sastāvdaļu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10</w:t>
            </w:r>
            <w:r w:rsidR="00000000" w:rsidRPr="00000000" w:rsidDel="00000000">
              <w:rPr>
                <w:rtl w:val="0"/>
              </w:rPr>
              <w:t xml:space="preserve"> Uz liftiem vai liftu drošības sastāvdaļām, kurām piešķirta atļauja, saskaņā ar šo noteikumu 353.</w:t>
            </w:r>
            <w:r w:rsidR="00000000" w:rsidRPr="00000000" w:rsidDel="00000000">
              <w:rPr>
                <w:vertAlign w:val="superscript"/>
                <w:rtl w:val="0"/>
              </w:rPr>
              <w:t xml:space="preserve">4</w:t>
            </w:r>
            <w:r w:rsidR="00000000" w:rsidRPr="00000000" w:rsidDel="00000000">
              <w:rPr>
                <w:rtl w:val="0"/>
              </w:rPr>
              <w:t xml:space="preserve"> punktā minēto atkāpi nav CE atbilstības marķējuma.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353.</w:t>
            </w:r>
            <w:r w:rsidR="00000000" w:rsidRPr="00000000" w:rsidDel="00000000">
              <w:rPr>
                <w:vertAlign w:val="superscript"/>
                <w:rtl w:val="0"/>
              </w:rPr>
              <w:t xml:space="preserve">4</w:t>
            </w:r>
            <w:r w:rsidR="00000000" w:rsidRPr="00000000" w:rsidDel="00000000">
              <w:rPr>
                <w:rtl w:val="0"/>
              </w:rPr>
              <w:t xml:space="preserve"> un 353.</w:t>
            </w:r>
            <w:r w:rsidR="00000000" w:rsidRPr="00000000" w:rsidDel="00000000">
              <w:rPr>
                <w:vertAlign w:val="superscript"/>
                <w:rtl w:val="0"/>
              </w:rPr>
              <w:t xml:space="preserve">5</w:t>
            </w:r>
            <w:r w:rsidR="00000000" w:rsidRPr="00000000" w:rsidDel="00000000">
              <w:rPr>
                <w:rtl w:val="0"/>
              </w:rPr>
              <w:t xml:space="preserve"> punktu, ir tiesīga liftiem vai liftu drošības sastāvdaļām veikt visas korektīvās un ierobežojošās darbības, kas paredzētas Eiropas Parlamenta un Padomes 2019. gada 20. jūnija Regulā Nr. 2019/1020 par tirgus uzraudzību un produktu atbilstību un ar ko groza Direktīvu 2004/42/EK un Regulas (EK) Nr. 765/2008 un (ES) Nr. 305/2011 un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12</w:t>
            </w:r>
            <w:r w:rsidR="00000000" w:rsidRPr="00000000" w:rsidDel="00000000">
              <w:rPr>
                <w:rtl w:val="0"/>
              </w:rPr>
              <w:t xml:space="preserve"> Šo noteikumu 353.</w:t>
            </w:r>
            <w:r w:rsidR="00000000" w:rsidRPr="00000000" w:rsidDel="00000000">
              <w:rPr>
                <w:vertAlign w:val="superscript"/>
                <w:rtl w:val="0"/>
              </w:rPr>
              <w:t xml:space="preserve">4</w:t>
            </w:r>
            <w:r w:rsidR="00000000" w:rsidRPr="00000000" w:rsidDel="00000000">
              <w:rPr>
                <w:rtl w:val="0"/>
              </w:rPr>
              <w:t xml:space="preserve"> - 353.</w:t>
            </w:r>
            <w:r w:rsidR="00000000" w:rsidRPr="00000000" w:rsidDel="00000000">
              <w:rPr>
                <w:vertAlign w:val="superscript"/>
                <w:rtl w:val="0"/>
              </w:rPr>
              <w:t xml:space="preserve">5</w:t>
            </w:r>
            <w:r w:rsidR="00000000" w:rsidRPr="00000000" w:rsidDel="00000000">
              <w:rPr>
                <w:rtl w:val="0"/>
              </w:rPr>
              <w:t xml:space="preserve"> punktā minētās atļaujas piešķiršanas procedūra neietekmē šo noteikumu 4. nodaļā noteikto attiecīgo atbilstības novērtēšanas procedūru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kādā kārtībā paredzēta citas Eiropas Savienības dalībvalsts kompetentās valsts iestādes atļaujas un tās derīguma atzīšana, tostarp, vai nepieciešams personas attiecīgs iesniegums, vai iesniegumam pievienojama citas Eiropas Savienības dalībvalsts kompetentās valsts iestādes atļauja u.tml., nepieciešamības gadījumā noteikumu projektu papildinot ar attiecīgu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11.</w:t>
            </w:r>
            <w:r w:rsidR="00000000" w:rsidRPr="00000000" w:rsidDel="00000000">
              <w:rPr>
                <w:vertAlign w:val="superscript"/>
                <w:rtl w:val="0"/>
              </w:rPr>
              <w:t xml:space="preserve">3</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Atbilstības prezumpcija un tirgus uzraudzība liftiem un liftu drošības sastāvdaļām, kas atzītas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353.1</w:t>
            </w:r>
            <w:r w:rsidR="00000000" w:rsidRPr="00000000" w:rsidDel="00000000">
              <w:rPr>
                <w:vertAlign w:val="superscript"/>
                <w:rtl w:val="0"/>
              </w:rPr>
              <w:t xml:space="preserve">3</w:t>
            </w:r>
            <w:r w:rsidR="00000000" w:rsidRPr="00000000" w:rsidDel="00000000">
              <w:rPr>
                <w:rtl w:val="0"/>
              </w:rPr>
              <w:t xml:space="preserve"> Lifti un liftu drošības sastāvdaļas, kuras ar Eiropas Savienības tieši piemērojamiem tiesību aktiem atzītas par krīzē būtiskām precēm, uzskaitot piemērojamos standartus vai nosakot kopējas specifikācijas liftiem un liftu drošības sastāvdaļām, atbilst šo noteikumu būtiskajām drošuma prasībām, uz kurām attiecas šie standarti, kopējās specifikācijas vai to daļas. No nākamās dienas pēc iekšējā tirgus ārkārtas situācijas izbeigšanās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14</w:t>
            </w:r>
            <w:r w:rsidR="00000000" w:rsidRPr="00000000" w:rsidDel="00000000">
              <w:rPr>
                <w:rtl w:val="0"/>
              </w:rPr>
              <w:t xml:space="preserve"> Ja vien nav pietiekama iemesla uzskatīt, ka lifti un liftu drošības sastāvdaļas, uz kurām attiecas standarti vai kopējās specifikācijas, kas minētas 353.</w:t>
            </w:r>
            <w:r w:rsidR="00000000" w:rsidRPr="00000000" w:rsidDel="00000000">
              <w:rPr>
                <w:vertAlign w:val="superscript"/>
                <w:rtl w:val="0"/>
              </w:rPr>
              <w:t xml:space="preserve">13</w:t>
            </w:r>
            <w:r w:rsidR="00000000" w:rsidRPr="00000000" w:rsidDel="00000000">
              <w:rPr>
                <w:rtl w:val="0"/>
              </w:rPr>
              <w:t xml:space="preserve"> punktā, rada risku cilvēku veselībai vai drošībai, lifti un liftu drošības sastāvdaļas, kas atbilst minētajiem standartiem vai kopējām specifikācijām un kas laistas tirgū, uzskata par atbilstošām šo noteikumu būtiskajām drošuma pamatprasībām.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r w:rsidR="00000000" w:rsidRPr="00000000" w:rsidDel="00000000">
              <w:rPr>
                <w:vertAlign w:val="superscript"/>
                <w:rtl w:val="0"/>
              </w:rPr>
              <w:t xml:space="preserve">15</w:t>
            </w:r>
            <w:r w:rsidR="00000000" w:rsidRPr="00000000" w:rsidDel="00000000">
              <w:rPr>
                <w:rtl w:val="0"/>
              </w:rPr>
              <w:t xml:space="preserve"> Tirgus uzraudzības iestādes uzraudzību prioritāri veic tiem liftiem un liftu drošības sastāvdaļām, kas atzītas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konsekventi atsaukties uz šo noteikumu būtiskajām drošuma prasībām, nevis pamatprasībam.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projektā konsekventi atsaukties uz tieši piemērojamiem Eiropas Savienības tiesību aktiem, nevis Eiropas Komisijas īstenošanas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26-TA-303</w:t>
    </w:r>
    <w:r>
      <w:br/>
    </w:r>
    <w:r w:rsidR="00000000" w:rsidRPr="00000000" w:rsidDel="00000000">
      <w:rPr>
        <w:rtl w:val="0"/>
      </w:rPr>
      <w:t xml:space="preserve">Izdrukāts 27.03.2026.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26-TA-303</w:t>
    </w:r>
    <w:r>
      <w:br/>
    </w:r>
    <w:r w:rsidR="00000000" w:rsidRPr="00000000" w:rsidDel="00000000">
      <w:rPr>
        <w:rtl w:val="0"/>
      </w:rPr>
      <w:t xml:space="preserve">Izdrukāts 27.03.2026.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Atzinumi_26-TA-303.docx</dc:title>
</cp:coreProperties>
</file>

<file path=docProps/custom.xml><?xml version="1.0" encoding="utf-8"?>
<Properties xmlns="http://schemas.openxmlformats.org/officeDocument/2006/custom-properties" xmlns:vt="http://schemas.openxmlformats.org/officeDocument/2006/docPropsVTypes"/>
</file>