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3C735E" w:rsidTr="002F4027">
        <w:trPr>
          <w:trHeight w:val="357"/>
        </w:trPr>
        <w:tc>
          <w:tcPr>
            <w:tcW w:w="675" w:type="dxa"/>
          </w:tcPr>
          <w:p w:rsidR="00C27521" w:rsidRDefault="00FF6809" w:rsidP="00C27521">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rsidR="00C27521" w:rsidRPr="00E80A25" w:rsidRDefault="00FF6809" w:rsidP="00C27521">
            <w:pPr>
              <w:pBdr>
                <w:bottom w:val="single" w:sz="4" w:space="1" w:color="auto"/>
              </w:pBdr>
              <w:ind w:hanging="108"/>
              <w:rPr>
                <w:rFonts w:ascii="Times New Roman" w:hAnsi="Times New Roman"/>
              </w:rPr>
            </w:pPr>
            <w:r>
              <w:rPr>
                <w:noProof/>
              </w:rPr>
              <w:t>13.06.2020</w:t>
            </w:r>
            <w:r>
              <w:t>.</w:t>
            </w:r>
          </w:p>
        </w:tc>
        <w:tc>
          <w:tcPr>
            <w:tcW w:w="410" w:type="dxa"/>
          </w:tcPr>
          <w:p w:rsidR="00C27521" w:rsidRDefault="00FF6809"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RDefault="00FF6809" w:rsidP="00304E27">
            <w:pPr>
              <w:pBdr>
                <w:bottom w:val="single" w:sz="4" w:space="1" w:color="auto"/>
              </w:pBdr>
              <w:rPr>
                <w:rFonts w:ascii="Times New Roman" w:hAnsi="Times New Roman"/>
              </w:rPr>
            </w:pPr>
            <w:r>
              <w:rPr>
                <w:noProof/>
              </w:rPr>
              <w:t>1-22/5337</w:t>
            </w:r>
          </w:p>
        </w:tc>
      </w:tr>
      <w:tr w:rsidR="003C735E" w:rsidTr="002F4027">
        <w:trPr>
          <w:trHeight w:val="351"/>
        </w:trPr>
        <w:tc>
          <w:tcPr>
            <w:tcW w:w="675" w:type="dxa"/>
          </w:tcPr>
          <w:p w:rsidR="00C27521" w:rsidRPr="00C27521" w:rsidRDefault="00FF6809" w:rsidP="00C27521">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RDefault="00FF6809" w:rsidP="00FC3972">
            <w:pPr>
              <w:pBdr>
                <w:bottom w:val="single" w:sz="4" w:space="1" w:color="auto"/>
              </w:pBdr>
              <w:ind w:hanging="108"/>
              <w:rPr>
                <w:rFonts w:ascii="Times New Roman" w:hAnsi="Times New Roman"/>
              </w:rPr>
            </w:pPr>
            <w:r w:rsidRPr="00C475CC">
              <w:rPr>
                <w:rFonts w:ascii="Times New Roman" w:hAnsi="Times New Roman"/>
              </w:rPr>
              <w:t>28.05.2020.</w:t>
            </w:r>
          </w:p>
        </w:tc>
        <w:tc>
          <w:tcPr>
            <w:tcW w:w="410" w:type="dxa"/>
          </w:tcPr>
          <w:p w:rsidR="00C27521" w:rsidRPr="00C27521" w:rsidRDefault="00FF6809"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RDefault="00FF6809" w:rsidP="00627259">
            <w:pPr>
              <w:pBdr>
                <w:bottom w:val="single" w:sz="4" w:space="1" w:color="auto"/>
              </w:pBdr>
              <w:ind w:left="-29" w:hanging="78"/>
              <w:rPr>
                <w:rFonts w:ascii="Times New Roman" w:hAnsi="Times New Roman"/>
              </w:rPr>
            </w:pPr>
            <w:r w:rsidRPr="00DF61F2">
              <w:rPr>
                <w:rFonts w:ascii="Times New Roman" w:hAnsi="Times New Roman"/>
              </w:rPr>
              <w:t xml:space="preserve">VSS - </w:t>
            </w:r>
            <w:r>
              <w:rPr>
                <w:rFonts w:ascii="Times New Roman" w:hAnsi="Times New Roman"/>
              </w:rPr>
              <w:t>435</w:t>
            </w:r>
          </w:p>
        </w:tc>
      </w:tr>
    </w:tbl>
    <w:p w:rsidR="00E80A25" w:rsidRDefault="00E80A25" w:rsidP="00954D5A">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C57092" w:rsidRDefault="00C57092" w:rsidP="00E80A25">
      <w:pPr>
        <w:rPr>
          <w:rFonts w:ascii="Times New Roman" w:hAnsi="Times New Roman"/>
          <w:sz w:val="24"/>
          <w:szCs w:val="24"/>
        </w:rPr>
      </w:pPr>
    </w:p>
    <w:p w:rsidR="001A1C68" w:rsidRPr="00B04EF0" w:rsidRDefault="00FF6809" w:rsidP="00B04EF0">
      <w:pPr>
        <w:spacing w:after="0"/>
        <w:jc w:val="right"/>
        <w:rPr>
          <w:rFonts w:ascii="Times New Roman" w:hAnsi="Times New Roman"/>
          <w:b/>
          <w:color w:val="000000" w:themeColor="text1"/>
          <w:sz w:val="24"/>
          <w:szCs w:val="24"/>
        </w:rPr>
      </w:pPr>
      <w:r>
        <w:rPr>
          <w:rFonts w:ascii="Times New Roman" w:hAnsi="Times New Roman"/>
          <w:b/>
          <w:color w:val="000000" w:themeColor="text1"/>
          <w:sz w:val="24"/>
          <w:szCs w:val="24"/>
        </w:rPr>
        <w:t>Zemkopības</w:t>
      </w:r>
      <w:r w:rsidR="00653944" w:rsidRPr="00C57092">
        <w:rPr>
          <w:rFonts w:ascii="Times New Roman" w:hAnsi="Times New Roman"/>
          <w:b/>
          <w:color w:val="000000" w:themeColor="text1"/>
          <w:sz w:val="24"/>
          <w:szCs w:val="24"/>
        </w:rPr>
        <w:t xml:space="preserve"> ministrijai</w:t>
      </w:r>
    </w:p>
    <w:p w:rsidR="00673BDF" w:rsidRPr="00C57092" w:rsidRDefault="00673BDF" w:rsidP="00653944">
      <w:pPr>
        <w:spacing w:after="0"/>
        <w:jc w:val="right"/>
        <w:rPr>
          <w:rFonts w:ascii="Times New Roman" w:hAnsi="Times New Roman"/>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3C735E" w:rsidTr="00933F4D">
        <w:trPr>
          <w:trHeight w:val="892"/>
        </w:trPr>
        <w:tc>
          <w:tcPr>
            <w:tcW w:w="5670" w:type="dxa"/>
          </w:tcPr>
          <w:p w:rsidR="00653944" w:rsidRPr="00C57092" w:rsidRDefault="00FF6809" w:rsidP="00DF61F2">
            <w:pPr>
              <w:tabs>
                <w:tab w:val="left" w:pos="4962"/>
              </w:tabs>
              <w:spacing w:after="0" w:line="240" w:lineRule="auto"/>
              <w:contextualSpacing/>
              <w:jc w:val="both"/>
              <w:rPr>
                <w:rFonts w:ascii="Times New Roman" w:hAnsi="Times New Roman"/>
                <w:i/>
                <w:sz w:val="24"/>
                <w:szCs w:val="24"/>
              </w:rPr>
            </w:pPr>
            <w:r w:rsidRPr="00D715ED">
              <w:rPr>
                <w:rFonts w:ascii="Times New Roman" w:hAnsi="Times New Roman"/>
                <w:i/>
                <w:sz w:val="24"/>
                <w:szCs w:val="24"/>
              </w:rPr>
              <w:t xml:space="preserve">Par </w:t>
            </w:r>
            <w:r w:rsidR="00DF61F2">
              <w:rPr>
                <w:rFonts w:ascii="Times New Roman" w:hAnsi="Times New Roman"/>
                <w:i/>
                <w:sz w:val="24"/>
                <w:szCs w:val="24"/>
              </w:rPr>
              <w:t>likumprojektu</w:t>
            </w:r>
            <w:r w:rsidR="00B04EF0">
              <w:rPr>
                <w:rFonts w:ascii="Times New Roman" w:hAnsi="Times New Roman"/>
                <w:i/>
                <w:sz w:val="24"/>
                <w:szCs w:val="24"/>
              </w:rPr>
              <w:t xml:space="preserve"> “</w:t>
            </w:r>
            <w:r w:rsidR="00DF61F2" w:rsidRPr="00DF61F2">
              <w:rPr>
                <w:rFonts w:ascii="Times New Roman" w:hAnsi="Times New Roman"/>
                <w:i/>
                <w:sz w:val="24"/>
                <w:szCs w:val="24"/>
              </w:rPr>
              <w:t>Grozījumi Lauksaimniecības un lauku attīstības likumā</w:t>
            </w:r>
            <w:r w:rsidR="00B04EF0">
              <w:rPr>
                <w:rFonts w:ascii="Times New Roman" w:hAnsi="Times New Roman"/>
                <w:i/>
                <w:sz w:val="24"/>
                <w:szCs w:val="24"/>
              </w:rPr>
              <w:t xml:space="preserve">” </w:t>
            </w:r>
            <w:r w:rsidR="00F265E2">
              <w:rPr>
                <w:rFonts w:ascii="Times New Roman" w:hAnsi="Times New Roman"/>
                <w:i/>
                <w:sz w:val="24"/>
                <w:szCs w:val="24"/>
              </w:rPr>
              <w:t>(</w:t>
            </w:r>
            <w:r w:rsidR="00AD7E34">
              <w:rPr>
                <w:rFonts w:ascii="Times New Roman" w:hAnsi="Times New Roman"/>
                <w:i/>
                <w:sz w:val="24"/>
                <w:szCs w:val="24"/>
              </w:rPr>
              <w:t>VSS-435</w:t>
            </w:r>
            <w:r w:rsidR="00F265E2">
              <w:rPr>
                <w:rFonts w:ascii="Times New Roman" w:hAnsi="Times New Roman"/>
                <w:i/>
                <w:sz w:val="24"/>
                <w:szCs w:val="24"/>
              </w:rPr>
              <w:t>)</w:t>
            </w:r>
          </w:p>
        </w:tc>
      </w:tr>
    </w:tbl>
    <w:p w:rsidR="00006695" w:rsidRDefault="00FF6809" w:rsidP="00D715ED">
      <w:pPr>
        <w:spacing w:after="0" w:line="240" w:lineRule="auto"/>
        <w:ind w:firstLine="425"/>
        <w:contextualSpacing/>
        <w:jc w:val="both"/>
        <w:rPr>
          <w:rFonts w:ascii="Times New Roman" w:hAnsi="Times New Roman"/>
          <w:sz w:val="24"/>
          <w:szCs w:val="24"/>
        </w:rPr>
      </w:pPr>
      <w:r w:rsidRPr="001E3DDB">
        <w:rPr>
          <w:rFonts w:ascii="Times New Roman" w:hAnsi="Times New Roman"/>
          <w:sz w:val="24"/>
          <w:szCs w:val="24"/>
        </w:rPr>
        <w:t>Vides aizsardzības un reģionālās attīstības ministrija (turpmāk –</w:t>
      </w:r>
      <w:r w:rsidR="0082645C">
        <w:rPr>
          <w:rFonts w:ascii="Times New Roman" w:hAnsi="Times New Roman"/>
          <w:sz w:val="24"/>
          <w:szCs w:val="24"/>
        </w:rPr>
        <w:t xml:space="preserve"> VARAM) ir izskatījusi Zemkopības</w:t>
      </w:r>
      <w:r w:rsidRPr="001E3DDB">
        <w:rPr>
          <w:rFonts w:ascii="Times New Roman" w:hAnsi="Times New Roman"/>
          <w:sz w:val="24"/>
          <w:szCs w:val="24"/>
        </w:rPr>
        <w:t xml:space="preserve"> ministrijas </w:t>
      </w:r>
      <w:r w:rsidR="00B04EF0">
        <w:rPr>
          <w:rFonts w:ascii="Times New Roman" w:hAnsi="Times New Roman"/>
          <w:sz w:val="24"/>
          <w:szCs w:val="24"/>
        </w:rPr>
        <w:t>izstrādāto</w:t>
      </w:r>
      <w:r w:rsidRPr="001E3DDB">
        <w:rPr>
          <w:rFonts w:ascii="Times New Roman" w:hAnsi="Times New Roman"/>
          <w:sz w:val="24"/>
          <w:szCs w:val="24"/>
        </w:rPr>
        <w:t xml:space="preserve"> </w:t>
      </w:r>
      <w:r w:rsidR="0082645C">
        <w:rPr>
          <w:rFonts w:ascii="Times New Roman" w:hAnsi="Times New Roman"/>
          <w:sz w:val="24"/>
          <w:szCs w:val="24"/>
        </w:rPr>
        <w:t>likumprojektu</w:t>
      </w:r>
      <w:r w:rsidRPr="001E3DDB">
        <w:rPr>
          <w:rFonts w:ascii="Times New Roman" w:hAnsi="Times New Roman"/>
          <w:sz w:val="24"/>
          <w:szCs w:val="24"/>
        </w:rPr>
        <w:t xml:space="preserve"> "</w:t>
      </w:r>
      <w:r w:rsidR="0082645C" w:rsidRPr="0082645C">
        <w:rPr>
          <w:rFonts w:ascii="Times New Roman" w:hAnsi="Times New Roman"/>
          <w:sz w:val="24"/>
          <w:szCs w:val="24"/>
        </w:rPr>
        <w:t>Grozījumi Lauksaimniecības un lauku attīstības likumā</w:t>
      </w:r>
      <w:r w:rsidR="00AD7E34">
        <w:rPr>
          <w:rFonts w:ascii="Times New Roman" w:hAnsi="Times New Roman"/>
          <w:sz w:val="24"/>
          <w:szCs w:val="24"/>
        </w:rPr>
        <w:t>" (VSS-435</w:t>
      </w:r>
      <w:r w:rsidR="0082645C">
        <w:rPr>
          <w:rFonts w:ascii="Times New Roman" w:hAnsi="Times New Roman"/>
          <w:sz w:val="24"/>
          <w:szCs w:val="24"/>
        </w:rPr>
        <w:t>) (turpmāk – likumprojekts</w:t>
      </w:r>
      <w:r w:rsidRPr="001E3DDB">
        <w:rPr>
          <w:rFonts w:ascii="Times New Roman" w:hAnsi="Times New Roman"/>
          <w:sz w:val="24"/>
          <w:szCs w:val="24"/>
        </w:rPr>
        <w:t xml:space="preserve">) un tam pievienoto sākotnējās ietekmes novērtējuma ziņojumu (anotāciju). VARAM atbalsta </w:t>
      </w:r>
      <w:r w:rsidR="0082645C">
        <w:rPr>
          <w:rFonts w:ascii="Times New Roman" w:hAnsi="Times New Roman"/>
          <w:sz w:val="24"/>
          <w:szCs w:val="24"/>
        </w:rPr>
        <w:t>likumprojekta</w:t>
      </w:r>
      <w:r w:rsidRPr="001E3DDB">
        <w:rPr>
          <w:rFonts w:ascii="Times New Roman" w:hAnsi="Times New Roman"/>
          <w:sz w:val="24"/>
          <w:szCs w:val="24"/>
        </w:rPr>
        <w:t xml:space="preserve"> </w:t>
      </w:r>
      <w:r w:rsidR="00F6206F">
        <w:rPr>
          <w:rFonts w:ascii="Times New Roman" w:hAnsi="Times New Roman"/>
          <w:sz w:val="24"/>
          <w:szCs w:val="24"/>
        </w:rPr>
        <w:t>tālāku</w:t>
      </w:r>
      <w:r w:rsidRPr="001E3DDB">
        <w:rPr>
          <w:rFonts w:ascii="Times New Roman" w:hAnsi="Times New Roman"/>
          <w:sz w:val="24"/>
          <w:szCs w:val="24"/>
        </w:rPr>
        <w:t xml:space="preserve"> virzību</w:t>
      </w:r>
      <w:r w:rsidR="00F6206F">
        <w:rPr>
          <w:rFonts w:ascii="Times New Roman" w:hAnsi="Times New Roman"/>
          <w:sz w:val="24"/>
          <w:szCs w:val="24"/>
        </w:rPr>
        <w:t>,</w:t>
      </w:r>
      <w:r w:rsidR="00D715ED">
        <w:rPr>
          <w:rFonts w:ascii="Times New Roman" w:hAnsi="Times New Roman"/>
          <w:sz w:val="24"/>
          <w:szCs w:val="24"/>
        </w:rPr>
        <w:t xml:space="preserve"> </w:t>
      </w:r>
      <w:r w:rsidR="00F6206F" w:rsidRPr="00F6206F">
        <w:rPr>
          <w:rFonts w:ascii="Times New Roman" w:hAnsi="Times New Roman"/>
          <w:sz w:val="24"/>
          <w:szCs w:val="24"/>
        </w:rPr>
        <w:t xml:space="preserve">vienlaikus izsakot šādus </w:t>
      </w:r>
      <w:r w:rsidR="00F6206F" w:rsidRPr="00F6206F">
        <w:rPr>
          <w:rFonts w:ascii="Times New Roman" w:hAnsi="Times New Roman"/>
          <w:b/>
          <w:sz w:val="24"/>
          <w:szCs w:val="24"/>
        </w:rPr>
        <w:t>iebildumus</w:t>
      </w:r>
      <w:r w:rsidR="00F6206F" w:rsidRPr="00F6206F">
        <w:rPr>
          <w:rFonts w:ascii="Times New Roman" w:hAnsi="Times New Roman"/>
          <w:sz w:val="24"/>
          <w:szCs w:val="24"/>
        </w:rPr>
        <w:t>.</w:t>
      </w:r>
    </w:p>
    <w:p w:rsidR="00F10833" w:rsidRPr="00F10833" w:rsidRDefault="00FF6809" w:rsidP="00075C6D">
      <w:pPr>
        <w:pStyle w:val="ListParagraph"/>
        <w:numPr>
          <w:ilvl w:val="0"/>
          <w:numId w:val="16"/>
        </w:numPr>
        <w:spacing w:after="0" w:line="240" w:lineRule="auto"/>
        <w:ind w:left="0" w:firstLine="426"/>
        <w:jc w:val="both"/>
        <w:rPr>
          <w:rFonts w:ascii="Times New Roman" w:hAnsi="Times New Roman"/>
          <w:sz w:val="24"/>
          <w:szCs w:val="24"/>
        </w:rPr>
      </w:pPr>
      <w:r w:rsidRPr="00F10833">
        <w:rPr>
          <w:rFonts w:ascii="Times New Roman" w:hAnsi="Times New Roman"/>
          <w:sz w:val="24"/>
          <w:szCs w:val="24"/>
        </w:rPr>
        <w:t>Likumprojekts paredz deleģējumu Ministru kabinetam attiecībā uz vienotas informācijas sistēma par la</w:t>
      </w:r>
      <w:r w:rsidRPr="00F10833">
        <w:rPr>
          <w:rFonts w:ascii="Times New Roman" w:hAnsi="Times New Roman"/>
          <w:sz w:val="24"/>
          <w:szCs w:val="24"/>
        </w:rPr>
        <w:t>uksaimniecībā izmantojamo zemi</w:t>
      </w:r>
      <w:r>
        <w:rPr>
          <w:rFonts w:ascii="Times New Roman" w:hAnsi="Times New Roman"/>
          <w:sz w:val="24"/>
          <w:szCs w:val="24"/>
        </w:rPr>
        <w:t xml:space="preserve"> (turpmāk – informācijas sistēma)</w:t>
      </w:r>
      <w:r w:rsidRPr="00F10833">
        <w:rPr>
          <w:rFonts w:ascii="Times New Roman" w:hAnsi="Times New Roman"/>
          <w:sz w:val="24"/>
          <w:szCs w:val="24"/>
        </w:rPr>
        <w:t xml:space="preserve"> izveidi. Valsts informācijas sistēmu likuma 5.panta pirmā daļa nosaka, ka </w:t>
      </w:r>
      <w:r>
        <w:rPr>
          <w:rFonts w:ascii="Times New Roman" w:hAnsi="Times New Roman"/>
          <w:sz w:val="24"/>
          <w:szCs w:val="24"/>
        </w:rPr>
        <w:t>v</w:t>
      </w:r>
      <w:r w:rsidRPr="00F10833">
        <w:rPr>
          <w:rFonts w:ascii="Times New Roman" w:hAnsi="Times New Roman"/>
          <w:sz w:val="24"/>
          <w:szCs w:val="24"/>
        </w:rPr>
        <w:t>alsts informācijas sistēmu izveido, pamatojoties uz normatīvajiem aktiem, kuros norādīti vismaz:</w:t>
      </w:r>
    </w:p>
    <w:p w:rsidR="00F10833" w:rsidRPr="00F10833" w:rsidRDefault="00FF6809" w:rsidP="00075C6D">
      <w:pPr>
        <w:pStyle w:val="ListParagraph"/>
        <w:spacing w:after="0" w:line="240" w:lineRule="auto"/>
        <w:ind w:left="0" w:firstLine="426"/>
        <w:jc w:val="both"/>
        <w:rPr>
          <w:rFonts w:ascii="Times New Roman" w:hAnsi="Times New Roman"/>
          <w:sz w:val="24"/>
          <w:szCs w:val="24"/>
        </w:rPr>
      </w:pPr>
      <w:r w:rsidRPr="00F10833">
        <w:rPr>
          <w:rFonts w:ascii="Times New Roman" w:hAnsi="Times New Roman"/>
          <w:sz w:val="24"/>
          <w:szCs w:val="24"/>
        </w:rPr>
        <w:t>1) valsts informācij</w:t>
      </w:r>
      <w:r w:rsidRPr="00F10833">
        <w:rPr>
          <w:rFonts w:ascii="Times New Roman" w:hAnsi="Times New Roman"/>
          <w:sz w:val="24"/>
          <w:szCs w:val="24"/>
        </w:rPr>
        <w:t>as sistēmas pārzinis;</w:t>
      </w:r>
    </w:p>
    <w:p w:rsidR="00F10833" w:rsidRPr="00F10833" w:rsidRDefault="00FF6809" w:rsidP="00075C6D">
      <w:pPr>
        <w:pStyle w:val="ListParagraph"/>
        <w:spacing w:after="0" w:line="240" w:lineRule="auto"/>
        <w:ind w:left="0" w:firstLine="426"/>
        <w:jc w:val="both"/>
        <w:rPr>
          <w:rFonts w:ascii="Times New Roman" w:hAnsi="Times New Roman"/>
          <w:sz w:val="24"/>
          <w:szCs w:val="24"/>
        </w:rPr>
      </w:pPr>
      <w:r w:rsidRPr="00F10833">
        <w:rPr>
          <w:rFonts w:ascii="Times New Roman" w:hAnsi="Times New Roman"/>
          <w:sz w:val="24"/>
          <w:szCs w:val="24"/>
        </w:rPr>
        <w:t>2) valsts informācijas sistēmā iekļaujamā informācija;</w:t>
      </w:r>
    </w:p>
    <w:p w:rsidR="00F10833" w:rsidRPr="00F10833" w:rsidRDefault="00FF6809" w:rsidP="00075C6D">
      <w:pPr>
        <w:pStyle w:val="ListParagraph"/>
        <w:spacing w:after="0" w:line="240" w:lineRule="auto"/>
        <w:ind w:left="0" w:firstLine="426"/>
        <w:jc w:val="both"/>
        <w:rPr>
          <w:rFonts w:ascii="Times New Roman" w:hAnsi="Times New Roman"/>
          <w:sz w:val="24"/>
          <w:szCs w:val="24"/>
        </w:rPr>
      </w:pPr>
      <w:r w:rsidRPr="00F10833">
        <w:rPr>
          <w:rFonts w:ascii="Times New Roman" w:hAnsi="Times New Roman"/>
          <w:sz w:val="24"/>
          <w:szCs w:val="24"/>
        </w:rPr>
        <w:t>3) valsts informācijas sistēmas pārzinim noteiktās funkcijas, uzdevumi un mērķi, kuru izpildei nepieciešamās informācijas apriti nodrošina, izveidojot valsts informācijas sistēmu;</w:t>
      </w:r>
    </w:p>
    <w:p w:rsidR="00F10833" w:rsidRPr="00F10833" w:rsidRDefault="00FF6809" w:rsidP="00075C6D">
      <w:pPr>
        <w:pStyle w:val="ListParagraph"/>
        <w:spacing w:after="0" w:line="240" w:lineRule="auto"/>
        <w:ind w:left="0" w:firstLine="426"/>
        <w:jc w:val="both"/>
        <w:rPr>
          <w:rFonts w:ascii="Times New Roman" w:hAnsi="Times New Roman"/>
          <w:sz w:val="24"/>
          <w:szCs w:val="24"/>
        </w:rPr>
      </w:pPr>
      <w:r w:rsidRPr="00F10833">
        <w:rPr>
          <w:rFonts w:ascii="Times New Roman" w:hAnsi="Times New Roman"/>
          <w:sz w:val="24"/>
          <w:szCs w:val="24"/>
        </w:rPr>
        <w:t>4) kārtība, kādā nodod informāciju iekļaušanai valsts informācijas sistēmā;</w:t>
      </w:r>
    </w:p>
    <w:p w:rsidR="00F10833" w:rsidRPr="00F6206F" w:rsidRDefault="00FF6809" w:rsidP="00075C6D">
      <w:pPr>
        <w:pStyle w:val="ListParagraph"/>
        <w:spacing w:after="0" w:line="240" w:lineRule="auto"/>
        <w:ind w:left="0" w:firstLine="426"/>
        <w:jc w:val="both"/>
        <w:rPr>
          <w:rFonts w:ascii="Times New Roman" w:hAnsi="Times New Roman"/>
          <w:sz w:val="24"/>
          <w:szCs w:val="24"/>
        </w:rPr>
      </w:pPr>
      <w:r w:rsidRPr="00F10833">
        <w:rPr>
          <w:rFonts w:ascii="Times New Roman" w:hAnsi="Times New Roman"/>
          <w:sz w:val="24"/>
          <w:szCs w:val="24"/>
        </w:rPr>
        <w:t>5) nosacījumi piekļuves nodrošināšanai valsts informācijas sistēmā iekļautajai informācijai.</w:t>
      </w:r>
    </w:p>
    <w:p w:rsidR="00D42738" w:rsidRDefault="00FF6809" w:rsidP="0059380A">
      <w:pPr>
        <w:spacing w:after="0" w:line="240" w:lineRule="auto"/>
        <w:ind w:firstLine="425"/>
        <w:jc w:val="both"/>
        <w:rPr>
          <w:rFonts w:ascii="Times New Roman" w:hAnsi="Times New Roman"/>
          <w:sz w:val="24"/>
          <w:szCs w:val="24"/>
        </w:rPr>
      </w:pPr>
      <w:r>
        <w:rPr>
          <w:rFonts w:ascii="Times New Roman" w:hAnsi="Times New Roman"/>
          <w:sz w:val="24"/>
          <w:szCs w:val="24"/>
        </w:rPr>
        <w:t xml:space="preserve">Ņemot vērā iepriekš minēto, lūdzu atbilstoši precizēt likumprojektā noteikto </w:t>
      </w:r>
      <w:r>
        <w:rPr>
          <w:rFonts w:ascii="Times New Roman" w:hAnsi="Times New Roman"/>
          <w:sz w:val="24"/>
          <w:szCs w:val="24"/>
        </w:rPr>
        <w:t>deleģējumu attiecībā uz informācijas sistēmu.</w:t>
      </w:r>
    </w:p>
    <w:p w:rsidR="00006695" w:rsidRDefault="00FF6809" w:rsidP="0059380A">
      <w:pPr>
        <w:pStyle w:val="ListParagraph"/>
        <w:numPr>
          <w:ilvl w:val="0"/>
          <w:numId w:val="16"/>
        </w:numPr>
        <w:spacing w:after="0" w:line="240" w:lineRule="auto"/>
        <w:ind w:left="0" w:firstLine="425"/>
        <w:jc w:val="both"/>
        <w:rPr>
          <w:rFonts w:ascii="Times New Roman" w:hAnsi="Times New Roman"/>
          <w:sz w:val="24"/>
          <w:szCs w:val="24"/>
        </w:rPr>
      </w:pPr>
      <w:r>
        <w:rPr>
          <w:rFonts w:ascii="Times New Roman" w:hAnsi="Times New Roman"/>
          <w:sz w:val="24"/>
          <w:szCs w:val="24"/>
        </w:rPr>
        <w:t>No likumprojek</w:t>
      </w:r>
      <w:r w:rsidR="0059380A">
        <w:rPr>
          <w:rFonts w:ascii="Times New Roman" w:hAnsi="Times New Roman"/>
          <w:sz w:val="24"/>
          <w:szCs w:val="24"/>
        </w:rPr>
        <w:t xml:space="preserve">ta anotācijas nav </w:t>
      </w:r>
      <w:r w:rsidR="00FB53C5">
        <w:rPr>
          <w:rFonts w:ascii="Times New Roman" w:hAnsi="Times New Roman"/>
          <w:sz w:val="24"/>
          <w:szCs w:val="24"/>
        </w:rPr>
        <w:t>viennozīmīgi</w:t>
      </w:r>
      <w:r w:rsidR="0059380A">
        <w:rPr>
          <w:rFonts w:ascii="Times New Roman" w:hAnsi="Times New Roman"/>
          <w:sz w:val="24"/>
          <w:szCs w:val="24"/>
        </w:rPr>
        <w:t xml:space="preserve"> saprotams</w:t>
      </w:r>
      <w:r w:rsidR="004C5195">
        <w:rPr>
          <w:rFonts w:ascii="Times New Roman" w:hAnsi="Times New Roman"/>
          <w:sz w:val="24"/>
          <w:szCs w:val="24"/>
        </w:rPr>
        <w:t>,</w:t>
      </w:r>
      <w:r w:rsidR="0059380A">
        <w:rPr>
          <w:rFonts w:ascii="Times New Roman" w:hAnsi="Times New Roman"/>
          <w:sz w:val="24"/>
          <w:szCs w:val="24"/>
        </w:rPr>
        <w:t xml:space="preserve"> no kāda finansējuma avota ir paredzēts izstrādāt informācijas </w:t>
      </w:r>
      <w:r w:rsidR="00FB53C5">
        <w:rPr>
          <w:rFonts w:ascii="Times New Roman" w:hAnsi="Times New Roman"/>
          <w:sz w:val="24"/>
          <w:szCs w:val="24"/>
        </w:rPr>
        <w:t>sistēmu</w:t>
      </w:r>
      <w:r w:rsidR="0059380A">
        <w:rPr>
          <w:rFonts w:ascii="Times New Roman" w:hAnsi="Times New Roman"/>
          <w:sz w:val="24"/>
          <w:szCs w:val="24"/>
        </w:rPr>
        <w:t xml:space="preserve">. Lūdzu atbilstoši papildināt likumprojekta anotācijas </w:t>
      </w:r>
      <w:proofErr w:type="spellStart"/>
      <w:r w:rsidR="0059380A">
        <w:rPr>
          <w:rFonts w:ascii="Times New Roman" w:hAnsi="Times New Roman"/>
          <w:sz w:val="24"/>
          <w:szCs w:val="24"/>
        </w:rPr>
        <w:t>III.sadaļas</w:t>
      </w:r>
      <w:proofErr w:type="spellEnd"/>
      <w:r w:rsidR="0059380A">
        <w:rPr>
          <w:rFonts w:ascii="Times New Roman" w:hAnsi="Times New Roman"/>
          <w:sz w:val="24"/>
          <w:szCs w:val="24"/>
        </w:rPr>
        <w:t xml:space="preserve"> 8.punktu ar informāciju par informācijas sistēmas izstādes </w:t>
      </w:r>
      <w:r w:rsidR="00FB53C5">
        <w:rPr>
          <w:rFonts w:ascii="Times New Roman" w:hAnsi="Times New Roman"/>
          <w:sz w:val="24"/>
          <w:szCs w:val="24"/>
        </w:rPr>
        <w:t>finansēšanas</w:t>
      </w:r>
      <w:r w:rsidR="0059380A">
        <w:rPr>
          <w:rFonts w:ascii="Times New Roman" w:hAnsi="Times New Roman"/>
          <w:sz w:val="24"/>
          <w:szCs w:val="24"/>
        </w:rPr>
        <w:t xml:space="preserve"> avotu un apjomu.</w:t>
      </w:r>
    </w:p>
    <w:p w:rsidR="004C5195" w:rsidRPr="004C5195" w:rsidRDefault="00FF6809" w:rsidP="004C5195">
      <w:pPr>
        <w:pStyle w:val="ListParagraph"/>
        <w:numPr>
          <w:ilvl w:val="0"/>
          <w:numId w:val="16"/>
        </w:numPr>
        <w:spacing w:after="0" w:line="240" w:lineRule="auto"/>
        <w:ind w:left="0" w:firstLine="425"/>
        <w:jc w:val="both"/>
        <w:rPr>
          <w:rFonts w:ascii="Times New Roman" w:hAnsi="Times New Roman"/>
          <w:sz w:val="24"/>
          <w:szCs w:val="24"/>
        </w:rPr>
      </w:pPr>
      <w:r>
        <w:rPr>
          <w:rFonts w:ascii="Times New Roman" w:hAnsi="Times New Roman"/>
          <w:sz w:val="24"/>
          <w:szCs w:val="24"/>
        </w:rPr>
        <w:t>VARAM uzskata</w:t>
      </w:r>
      <w:r w:rsidRPr="004C5195">
        <w:rPr>
          <w:rFonts w:ascii="Times New Roman" w:hAnsi="Times New Roman"/>
          <w:sz w:val="24"/>
          <w:szCs w:val="24"/>
        </w:rPr>
        <w:t>, ka nepieciešams papildināt likumprojekta 1. pantā izteiktā 1. panta 2. punktu, lai te</w:t>
      </w:r>
      <w:r w:rsidRPr="004C5195">
        <w:rPr>
          <w:rFonts w:ascii="Times New Roman" w:hAnsi="Times New Roman"/>
          <w:sz w:val="24"/>
          <w:szCs w:val="24"/>
        </w:rPr>
        <w:t>rminoloģija būtu pilnīga. Saskaņā ar Latvijas ilgtspējīgas attīstības stratēģijas līdz 2030. gadam (turpmāk - LIAS 2030) 5. daļā "Daba kā nākotnes kapitāls" (239) minēto, ir sastopami kā neatjaunojami, tā atjaunojami dabas resursi, savukārt, lai resursi sp</w:t>
      </w:r>
      <w:r w:rsidRPr="004C5195">
        <w:rPr>
          <w:rFonts w:ascii="Times New Roman" w:hAnsi="Times New Roman"/>
          <w:sz w:val="24"/>
          <w:szCs w:val="24"/>
        </w:rPr>
        <w:t>ētu atjaunoties, to patēriņam un ieguvei ir jāatrodas ekosistēmu reproduktīvās ietilpības ietvaros, līdz ar to uzskatām, ka nepieciešams iekļaut jēdzienu "līdzsvars". Ņemot vērā, ka "dabas resurss" ir objekts, savukārt "ekosistēmu pakalpojums" ir funkcija,</w:t>
      </w:r>
      <w:r w:rsidRPr="004C5195">
        <w:rPr>
          <w:rFonts w:ascii="Times New Roman" w:hAnsi="Times New Roman"/>
          <w:sz w:val="24"/>
          <w:szCs w:val="24"/>
        </w:rPr>
        <w:t xml:space="preserve"> kā arī to, ka LIAS 2030 5. daļā "Daba kā nākotnes kapitāls" (244) nodaļā Prioritārie ilgtermiņa rīcības virzieni ilgtspējīga dabas resursu apsaimniekošana un ekosistēmu pakalpojumu attīstība nodalītas kā atsevišķas darbības, kuras tikai kompleksi realizēj</w:t>
      </w:r>
      <w:r w:rsidRPr="004C5195">
        <w:rPr>
          <w:rFonts w:ascii="Times New Roman" w:hAnsi="Times New Roman"/>
          <w:sz w:val="24"/>
          <w:szCs w:val="24"/>
        </w:rPr>
        <w:t xml:space="preserve">ot, iespējams nodrošināt dabas un ekonomikas sabalansētu mijiedarbību un līdzsvarotu </w:t>
      </w:r>
      <w:r w:rsidRPr="004C5195">
        <w:rPr>
          <w:rFonts w:ascii="Times New Roman" w:hAnsi="Times New Roman"/>
          <w:sz w:val="24"/>
          <w:szCs w:val="24"/>
        </w:rPr>
        <w:lastRenderedPageBreak/>
        <w:t>attīstību, uzskatām, ka terminu nepieciešams papildināt ar jēdzienu "ekosistēmu pakalpojumi".</w:t>
      </w:r>
    </w:p>
    <w:p w:rsidR="004C5195" w:rsidRPr="004C5195" w:rsidRDefault="00FF6809" w:rsidP="004C5195">
      <w:pPr>
        <w:pStyle w:val="ListParagraph"/>
        <w:spacing w:after="0" w:line="240" w:lineRule="auto"/>
        <w:ind w:left="0" w:firstLine="425"/>
        <w:jc w:val="both"/>
        <w:rPr>
          <w:rFonts w:ascii="Times New Roman" w:hAnsi="Times New Roman"/>
          <w:sz w:val="24"/>
          <w:szCs w:val="24"/>
        </w:rPr>
      </w:pPr>
      <w:r>
        <w:rPr>
          <w:rFonts w:ascii="Times New Roman" w:hAnsi="Times New Roman"/>
          <w:sz w:val="24"/>
          <w:szCs w:val="24"/>
        </w:rPr>
        <w:t>VARAM piedāvā</w:t>
      </w:r>
      <w:r w:rsidRPr="004C5195">
        <w:rPr>
          <w:rFonts w:ascii="Times New Roman" w:hAnsi="Times New Roman"/>
          <w:sz w:val="24"/>
          <w:szCs w:val="24"/>
        </w:rPr>
        <w:t xml:space="preserve"> izteikt</w:t>
      </w:r>
      <w:r>
        <w:rPr>
          <w:rFonts w:ascii="Times New Roman" w:hAnsi="Times New Roman"/>
          <w:sz w:val="24"/>
          <w:szCs w:val="24"/>
        </w:rPr>
        <w:t xml:space="preserve"> </w:t>
      </w:r>
      <w:r w:rsidR="00FB53C5">
        <w:rPr>
          <w:rFonts w:ascii="Times New Roman" w:hAnsi="Times New Roman"/>
          <w:sz w:val="24"/>
          <w:szCs w:val="24"/>
        </w:rPr>
        <w:t>likumprojekta</w:t>
      </w:r>
      <w:r w:rsidRPr="004C5195">
        <w:rPr>
          <w:rFonts w:ascii="Times New Roman" w:hAnsi="Times New Roman"/>
          <w:sz w:val="24"/>
          <w:szCs w:val="24"/>
        </w:rPr>
        <w:t xml:space="preserve"> 1. panta 2. punktu šādā redakcijā:</w:t>
      </w:r>
    </w:p>
    <w:p w:rsidR="004C5195" w:rsidRDefault="00FF6809" w:rsidP="004C5195">
      <w:pPr>
        <w:pStyle w:val="ListParagraph"/>
        <w:spacing w:after="0" w:line="240" w:lineRule="auto"/>
        <w:ind w:left="0" w:firstLine="425"/>
        <w:jc w:val="both"/>
        <w:rPr>
          <w:rFonts w:ascii="Times New Roman" w:hAnsi="Times New Roman"/>
          <w:sz w:val="24"/>
          <w:szCs w:val="24"/>
        </w:rPr>
      </w:pPr>
      <w:r w:rsidRPr="004C5195">
        <w:rPr>
          <w:rFonts w:ascii="Times New Roman" w:hAnsi="Times New Roman"/>
          <w:sz w:val="24"/>
          <w:szCs w:val="24"/>
        </w:rPr>
        <w:t>"2) la</w:t>
      </w:r>
      <w:r w:rsidRPr="004C5195">
        <w:rPr>
          <w:rFonts w:ascii="Times New Roman" w:hAnsi="Times New Roman"/>
          <w:sz w:val="24"/>
          <w:szCs w:val="24"/>
        </w:rPr>
        <w:t xml:space="preserve">uku attīstība - komplekss ilgtspējīgu darbību kopums lauku teritorijas ekonomikas un cilvēku dzīves kvalitātes, kā arī publisko pakalpojumu pieejamības un mobilitātes uzlabošanai, </w:t>
      </w:r>
      <w:r w:rsidRPr="002176DF">
        <w:rPr>
          <w:rFonts w:ascii="Times New Roman" w:hAnsi="Times New Roman"/>
          <w:b/>
          <w:i/>
          <w:sz w:val="24"/>
          <w:szCs w:val="24"/>
        </w:rPr>
        <w:t>līdzsvarotai</w:t>
      </w:r>
      <w:r w:rsidRPr="004C5195">
        <w:rPr>
          <w:rFonts w:ascii="Times New Roman" w:hAnsi="Times New Roman"/>
          <w:sz w:val="24"/>
          <w:szCs w:val="24"/>
        </w:rPr>
        <w:t xml:space="preserve"> dabas resursu apsaimniekošanai, </w:t>
      </w:r>
      <w:r w:rsidRPr="002176DF">
        <w:rPr>
          <w:rFonts w:ascii="Times New Roman" w:hAnsi="Times New Roman"/>
          <w:b/>
          <w:i/>
          <w:sz w:val="24"/>
          <w:szCs w:val="24"/>
        </w:rPr>
        <w:t>ekosistēmu pakalpojumu attīstīb</w:t>
      </w:r>
      <w:r w:rsidRPr="002176DF">
        <w:rPr>
          <w:rFonts w:ascii="Times New Roman" w:hAnsi="Times New Roman"/>
          <w:b/>
          <w:i/>
          <w:sz w:val="24"/>
          <w:szCs w:val="24"/>
        </w:rPr>
        <w:t>ai</w:t>
      </w:r>
      <w:r w:rsidRPr="004C5195">
        <w:rPr>
          <w:rFonts w:ascii="Times New Roman" w:hAnsi="Times New Roman"/>
          <w:sz w:val="24"/>
          <w:szCs w:val="24"/>
        </w:rPr>
        <w:t xml:space="preserve"> un lauku ainavas saglabāšanai;"</w:t>
      </w:r>
    </w:p>
    <w:p w:rsidR="004C5195" w:rsidRPr="004C5195" w:rsidRDefault="00FF6809" w:rsidP="002176DF">
      <w:pPr>
        <w:pStyle w:val="ListParagraph"/>
        <w:numPr>
          <w:ilvl w:val="0"/>
          <w:numId w:val="16"/>
        </w:numPr>
        <w:spacing w:after="0" w:line="240" w:lineRule="auto"/>
        <w:ind w:left="0" w:firstLine="425"/>
        <w:jc w:val="both"/>
        <w:rPr>
          <w:rFonts w:ascii="Times New Roman" w:hAnsi="Times New Roman"/>
          <w:sz w:val="24"/>
          <w:szCs w:val="24"/>
        </w:rPr>
      </w:pPr>
      <w:r w:rsidRPr="004C5195">
        <w:rPr>
          <w:rFonts w:ascii="Times New Roman" w:hAnsi="Times New Roman"/>
          <w:sz w:val="24"/>
          <w:szCs w:val="24"/>
        </w:rPr>
        <w:t>Lai neierobežotu normatīvajos aktos nevalstisko organizāciju iesaisti politikas veidošanā, nodrošinātu šajā punktā minēto nozares līdzsvarotu attīstību, kā arī, ņemot vērā, ka jau šobrīd esošajā Lauksaimniecības organizāc</w:t>
      </w:r>
      <w:r w:rsidRPr="004C5195">
        <w:rPr>
          <w:rFonts w:ascii="Times New Roman" w:hAnsi="Times New Roman"/>
          <w:sz w:val="24"/>
          <w:szCs w:val="24"/>
        </w:rPr>
        <w:t>ijas sadarbības padomē ir pārstāvētas NVO, kas tieši ar lauksaimniecību nav saistītas, uzskatām, ka nepieciešams papildināt likumprojekta 6. pantā izteikto 12. panta otro daļu šādā redakcijā:</w:t>
      </w:r>
    </w:p>
    <w:p w:rsidR="004C5195" w:rsidRPr="004C5195" w:rsidRDefault="00FF6809" w:rsidP="002176DF">
      <w:pPr>
        <w:pStyle w:val="ListParagraph"/>
        <w:spacing w:after="0" w:line="240" w:lineRule="auto"/>
        <w:ind w:left="0" w:firstLine="425"/>
        <w:jc w:val="both"/>
        <w:rPr>
          <w:rFonts w:ascii="Times New Roman" w:hAnsi="Times New Roman"/>
          <w:sz w:val="24"/>
          <w:szCs w:val="24"/>
        </w:rPr>
      </w:pPr>
      <w:r w:rsidRPr="004C5195">
        <w:rPr>
          <w:rFonts w:ascii="Times New Roman" w:hAnsi="Times New Roman"/>
          <w:sz w:val="24"/>
          <w:szCs w:val="24"/>
        </w:rPr>
        <w:t>"(2) Lauksaimniecības konsultatīvā padome ir konsultatīva instit</w:t>
      </w:r>
      <w:r w:rsidRPr="004C5195">
        <w:rPr>
          <w:rFonts w:ascii="Times New Roman" w:hAnsi="Times New Roman"/>
          <w:sz w:val="24"/>
          <w:szCs w:val="24"/>
        </w:rPr>
        <w:t xml:space="preserve">ūcija, kuras mērķis ir veicināt līdzsvarotas lauksaimniecības nozares attīstības politikas veidošanu un īstenošanu Latvijā. Lauksaimniecības konsultatīvās padomes sastāvā ir valsts institūciju, lauksaimniecības nozares </w:t>
      </w:r>
      <w:r w:rsidRPr="002176DF">
        <w:rPr>
          <w:rFonts w:ascii="Times New Roman" w:hAnsi="Times New Roman"/>
          <w:b/>
          <w:i/>
          <w:sz w:val="24"/>
          <w:szCs w:val="24"/>
        </w:rPr>
        <w:t>un citu</w:t>
      </w:r>
      <w:r w:rsidRPr="004C5195">
        <w:rPr>
          <w:rFonts w:ascii="Times New Roman" w:hAnsi="Times New Roman"/>
          <w:sz w:val="24"/>
          <w:szCs w:val="24"/>
        </w:rPr>
        <w:t xml:space="preserve"> nevalstisko organizāciju pārs</w:t>
      </w:r>
      <w:r w:rsidRPr="004C5195">
        <w:rPr>
          <w:rFonts w:ascii="Times New Roman" w:hAnsi="Times New Roman"/>
          <w:sz w:val="24"/>
          <w:szCs w:val="24"/>
        </w:rPr>
        <w:t>tāvji. Lauksaimniecības konsultatīvās padomes sastāvu, funkcijas, pienākumus un uzdevumus nosaka Ministru kabinets."</w:t>
      </w:r>
    </w:p>
    <w:p w:rsidR="004C5195" w:rsidRPr="004C5195" w:rsidRDefault="004C5195" w:rsidP="004C5195">
      <w:pPr>
        <w:spacing w:after="0" w:line="240" w:lineRule="auto"/>
        <w:ind w:left="425"/>
        <w:jc w:val="both"/>
        <w:rPr>
          <w:rFonts w:ascii="Times New Roman" w:hAnsi="Times New Roman"/>
          <w:sz w:val="24"/>
          <w:szCs w:val="24"/>
        </w:rPr>
      </w:pPr>
    </w:p>
    <w:p w:rsidR="002176DF" w:rsidRPr="002176DF" w:rsidRDefault="00FF6809" w:rsidP="002176DF">
      <w:pPr>
        <w:pStyle w:val="ListParagraph"/>
        <w:spacing w:after="0" w:line="240" w:lineRule="auto"/>
        <w:ind w:left="425"/>
        <w:jc w:val="both"/>
        <w:rPr>
          <w:rFonts w:ascii="Times New Roman" w:hAnsi="Times New Roman"/>
          <w:sz w:val="24"/>
          <w:szCs w:val="24"/>
        </w:rPr>
      </w:pPr>
      <w:r w:rsidRPr="002176DF">
        <w:rPr>
          <w:rFonts w:ascii="Times New Roman" w:hAnsi="Times New Roman"/>
          <w:sz w:val="24"/>
          <w:szCs w:val="24"/>
        </w:rPr>
        <w:t xml:space="preserve">Vienlaikus </w:t>
      </w:r>
      <w:r>
        <w:rPr>
          <w:rFonts w:ascii="Times New Roman" w:hAnsi="Times New Roman"/>
          <w:sz w:val="24"/>
          <w:szCs w:val="24"/>
        </w:rPr>
        <w:t xml:space="preserve">VARAM izsaka </w:t>
      </w:r>
      <w:r w:rsidRPr="002176DF">
        <w:rPr>
          <w:rFonts w:ascii="Times New Roman" w:hAnsi="Times New Roman"/>
          <w:sz w:val="24"/>
          <w:szCs w:val="24"/>
        </w:rPr>
        <w:t xml:space="preserve"> šādus </w:t>
      </w:r>
      <w:r w:rsidRPr="002176DF">
        <w:rPr>
          <w:rFonts w:ascii="Times New Roman" w:hAnsi="Times New Roman"/>
          <w:b/>
          <w:sz w:val="24"/>
          <w:szCs w:val="24"/>
        </w:rPr>
        <w:t>priekšlikumus</w:t>
      </w:r>
      <w:r w:rsidRPr="002176DF">
        <w:rPr>
          <w:rFonts w:ascii="Times New Roman" w:hAnsi="Times New Roman"/>
          <w:sz w:val="24"/>
          <w:szCs w:val="24"/>
        </w:rPr>
        <w:t>:</w:t>
      </w:r>
    </w:p>
    <w:p w:rsidR="002176DF" w:rsidRDefault="00FF6809" w:rsidP="002176DF">
      <w:pPr>
        <w:pStyle w:val="ListParagraph"/>
        <w:numPr>
          <w:ilvl w:val="0"/>
          <w:numId w:val="17"/>
        </w:numPr>
        <w:spacing w:after="0" w:line="240" w:lineRule="auto"/>
        <w:ind w:left="0" w:firstLine="426"/>
        <w:jc w:val="both"/>
        <w:rPr>
          <w:rFonts w:ascii="Times New Roman" w:hAnsi="Times New Roman"/>
          <w:sz w:val="24"/>
          <w:szCs w:val="24"/>
        </w:rPr>
      </w:pPr>
      <w:r>
        <w:rPr>
          <w:rFonts w:ascii="Times New Roman" w:hAnsi="Times New Roman"/>
          <w:sz w:val="24"/>
          <w:szCs w:val="24"/>
        </w:rPr>
        <w:t xml:space="preserve">Ņemot vērā, ka </w:t>
      </w:r>
      <w:proofErr w:type="spellStart"/>
      <w:r>
        <w:rPr>
          <w:rFonts w:ascii="Times New Roman" w:hAnsi="Times New Roman"/>
          <w:sz w:val="24"/>
          <w:szCs w:val="24"/>
        </w:rPr>
        <w:t>likumprojkets</w:t>
      </w:r>
      <w:proofErr w:type="spellEnd"/>
      <w:r w:rsidRPr="002176DF">
        <w:rPr>
          <w:rFonts w:ascii="Times New Roman" w:hAnsi="Times New Roman"/>
          <w:sz w:val="24"/>
          <w:szCs w:val="24"/>
        </w:rPr>
        <w:t xml:space="preserve"> ir par lauku attīstību un tā 1.pantā “Likumā lietotie termini” plānots iekļaut vārdu “ilgtspējīgs”, ierosinām aizstāt 2. un 3. pantā vārdu </w:t>
      </w:r>
      <w:r w:rsidRPr="00A37743">
        <w:rPr>
          <w:rFonts w:ascii="Times New Roman" w:hAnsi="Times New Roman"/>
          <w:b/>
          <w:i/>
          <w:sz w:val="24"/>
          <w:szCs w:val="24"/>
        </w:rPr>
        <w:t xml:space="preserve">“ilglaicīgs” </w:t>
      </w:r>
      <w:r w:rsidRPr="002176DF">
        <w:rPr>
          <w:rFonts w:ascii="Times New Roman" w:hAnsi="Times New Roman"/>
          <w:sz w:val="24"/>
          <w:szCs w:val="24"/>
        </w:rPr>
        <w:t xml:space="preserve">ar vārdu </w:t>
      </w:r>
      <w:r w:rsidRPr="00A37743">
        <w:rPr>
          <w:rFonts w:ascii="Times New Roman" w:hAnsi="Times New Roman"/>
          <w:b/>
          <w:i/>
          <w:sz w:val="24"/>
          <w:szCs w:val="24"/>
        </w:rPr>
        <w:t>“ilgtspējīgs”</w:t>
      </w:r>
      <w:r w:rsidRPr="002176DF">
        <w:rPr>
          <w:rFonts w:ascii="Times New Roman" w:hAnsi="Times New Roman"/>
          <w:sz w:val="24"/>
          <w:szCs w:val="24"/>
        </w:rPr>
        <w:t xml:space="preserve"> attiecīgā locījumā.</w:t>
      </w:r>
    </w:p>
    <w:p w:rsidR="002176DF" w:rsidRDefault="00FF6809" w:rsidP="002176DF">
      <w:pPr>
        <w:pStyle w:val="ListParagraph"/>
        <w:numPr>
          <w:ilvl w:val="0"/>
          <w:numId w:val="17"/>
        </w:numPr>
        <w:spacing w:after="0" w:line="240" w:lineRule="auto"/>
        <w:ind w:left="0" w:firstLine="426"/>
        <w:jc w:val="both"/>
        <w:rPr>
          <w:rFonts w:ascii="Times New Roman" w:hAnsi="Times New Roman"/>
          <w:sz w:val="24"/>
          <w:szCs w:val="24"/>
        </w:rPr>
      </w:pPr>
      <w:r w:rsidRPr="002176DF">
        <w:rPr>
          <w:rFonts w:ascii="Times New Roman" w:hAnsi="Times New Roman"/>
          <w:sz w:val="24"/>
          <w:szCs w:val="24"/>
        </w:rPr>
        <w:t xml:space="preserve">Iesakām salāgot terminus likumprojekta 4. pantā </w:t>
      </w:r>
      <w:r w:rsidRPr="002176DF">
        <w:rPr>
          <w:rFonts w:ascii="Times New Roman" w:hAnsi="Times New Roman"/>
          <w:sz w:val="24"/>
          <w:szCs w:val="24"/>
        </w:rPr>
        <w:t>izteiktā 10. panta 1.</w:t>
      </w:r>
      <w:r w:rsidRPr="00511304">
        <w:rPr>
          <w:rFonts w:ascii="Times New Roman" w:hAnsi="Times New Roman"/>
          <w:sz w:val="24"/>
          <w:szCs w:val="24"/>
          <w:vertAlign w:val="superscript"/>
        </w:rPr>
        <w:t xml:space="preserve">2 </w:t>
      </w:r>
      <w:r w:rsidRPr="002176DF">
        <w:rPr>
          <w:rFonts w:ascii="Times New Roman" w:hAnsi="Times New Roman"/>
          <w:sz w:val="24"/>
          <w:szCs w:val="24"/>
        </w:rPr>
        <w:t>un otrā daļā par lauksaimniecībā izmantojamās zemes auglības līmeni un tā izmaiņām, izvēloties lietot vai nu vārdu “izmaiņām” vai “pārmaiņām”.</w:t>
      </w:r>
    </w:p>
    <w:p w:rsidR="002176DF" w:rsidRDefault="00FF6809" w:rsidP="002176DF">
      <w:pPr>
        <w:pStyle w:val="ListParagraph"/>
        <w:numPr>
          <w:ilvl w:val="0"/>
          <w:numId w:val="17"/>
        </w:numPr>
        <w:spacing w:after="0" w:line="240" w:lineRule="auto"/>
        <w:ind w:left="0" w:firstLine="426"/>
        <w:jc w:val="both"/>
        <w:rPr>
          <w:rFonts w:ascii="Times New Roman" w:hAnsi="Times New Roman"/>
          <w:sz w:val="24"/>
          <w:szCs w:val="24"/>
        </w:rPr>
      </w:pPr>
      <w:r w:rsidRPr="002176DF">
        <w:rPr>
          <w:rFonts w:ascii="Times New Roman" w:hAnsi="Times New Roman"/>
          <w:sz w:val="24"/>
          <w:szCs w:val="24"/>
        </w:rPr>
        <w:t>Likumprojekta 4. pantā izteiktā 10. panta otrā daļas 2. punktā lietot īpašības vārda notei</w:t>
      </w:r>
      <w:r w:rsidRPr="002176DF">
        <w:rPr>
          <w:rFonts w:ascii="Times New Roman" w:hAnsi="Times New Roman"/>
          <w:sz w:val="24"/>
          <w:szCs w:val="24"/>
        </w:rPr>
        <w:t>kto galotni aprakstot lauksaimniecībā izmantojamo zemi.</w:t>
      </w:r>
    </w:p>
    <w:p w:rsidR="00006695" w:rsidRDefault="00006695" w:rsidP="00653944">
      <w:pPr>
        <w:spacing w:after="0" w:line="240" w:lineRule="auto"/>
        <w:rPr>
          <w:rFonts w:ascii="Times New Roman" w:hAnsi="Times New Roman"/>
          <w:sz w:val="24"/>
          <w:szCs w:val="24"/>
        </w:rPr>
      </w:pPr>
    </w:p>
    <w:p w:rsidR="00D715ED" w:rsidRDefault="00D715ED" w:rsidP="00653944">
      <w:pPr>
        <w:spacing w:after="0" w:line="240" w:lineRule="auto"/>
        <w:rPr>
          <w:rFonts w:ascii="Times New Roman" w:hAnsi="Times New Roman"/>
          <w:sz w:val="24"/>
          <w:szCs w:val="24"/>
        </w:rPr>
      </w:pPr>
    </w:p>
    <w:p w:rsidR="00D715ED" w:rsidRDefault="00D715ED" w:rsidP="00653944">
      <w:pPr>
        <w:spacing w:after="0" w:line="240" w:lineRule="auto"/>
        <w:rPr>
          <w:rFonts w:ascii="Times New Roman" w:hAnsi="Times New Roman"/>
          <w:sz w:val="24"/>
          <w:szCs w:val="24"/>
        </w:rPr>
      </w:pPr>
    </w:p>
    <w:p w:rsidR="00D715ED" w:rsidRDefault="00D715ED" w:rsidP="00653944">
      <w:pPr>
        <w:spacing w:after="0" w:line="240" w:lineRule="auto"/>
        <w:rPr>
          <w:rFonts w:ascii="Times New Roman" w:hAnsi="Times New Roman"/>
          <w:sz w:val="24"/>
          <w:szCs w:val="24"/>
        </w:rPr>
      </w:pPr>
    </w:p>
    <w:p w:rsidR="00D715ED" w:rsidRDefault="00D715ED" w:rsidP="00653944">
      <w:pPr>
        <w:spacing w:after="0" w:line="240" w:lineRule="auto"/>
        <w:rPr>
          <w:rFonts w:ascii="Times New Roman" w:hAnsi="Times New Roman"/>
          <w:sz w:val="24"/>
          <w:szCs w:val="24"/>
        </w:rPr>
      </w:pPr>
    </w:p>
    <w:p w:rsidR="00D715ED" w:rsidRDefault="00D715ED" w:rsidP="00653944">
      <w:pPr>
        <w:spacing w:after="0" w:line="240" w:lineRule="auto"/>
        <w:rPr>
          <w:rFonts w:ascii="Times New Roman" w:hAnsi="Times New Roman"/>
          <w:sz w:val="24"/>
          <w:szCs w:val="24"/>
        </w:rPr>
      </w:pPr>
    </w:p>
    <w:p w:rsidR="00653944" w:rsidRPr="00C57092" w:rsidRDefault="00FF6809" w:rsidP="00653944">
      <w:pPr>
        <w:spacing w:after="0" w:line="240" w:lineRule="auto"/>
        <w:rPr>
          <w:rFonts w:ascii="Times New Roman" w:hAnsi="Times New Roman"/>
          <w:sz w:val="24"/>
          <w:szCs w:val="24"/>
        </w:rPr>
      </w:pPr>
      <w:r>
        <w:rPr>
          <w:rFonts w:ascii="Times New Roman" w:hAnsi="Times New Roman"/>
          <w:sz w:val="24"/>
          <w:szCs w:val="24"/>
        </w:rPr>
        <w:t>Valsts sekretāra vietnieks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C57092">
        <w:rPr>
          <w:rFonts w:ascii="Times New Roman" w:hAnsi="Times New Roman"/>
          <w:sz w:val="24"/>
          <w:szCs w:val="24"/>
        </w:rPr>
        <w:tab/>
      </w:r>
      <w:r w:rsidRPr="00C57092">
        <w:rPr>
          <w:rFonts w:ascii="Times New Roman" w:hAnsi="Times New Roman"/>
          <w:sz w:val="24"/>
          <w:szCs w:val="24"/>
        </w:rPr>
        <w:tab/>
      </w:r>
      <w:r w:rsidRPr="00C57092">
        <w:rPr>
          <w:rFonts w:ascii="Times New Roman" w:hAnsi="Times New Roman"/>
          <w:sz w:val="24"/>
          <w:szCs w:val="24"/>
        </w:rPr>
        <w:tab/>
      </w:r>
      <w:r w:rsidRPr="00C57092">
        <w:rPr>
          <w:rFonts w:ascii="Times New Roman" w:hAnsi="Times New Roman"/>
          <w:sz w:val="24"/>
          <w:szCs w:val="24"/>
        </w:rPr>
        <w:tab/>
        <w:t xml:space="preserve">Āris </w:t>
      </w:r>
      <w:proofErr w:type="spellStart"/>
      <w:r w:rsidRPr="00C57092">
        <w:rPr>
          <w:rFonts w:ascii="Times New Roman" w:hAnsi="Times New Roman"/>
          <w:sz w:val="24"/>
          <w:szCs w:val="24"/>
        </w:rPr>
        <w:t>Dzērvāns</w:t>
      </w:r>
      <w:proofErr w:type="spellEnd"/>
    </w:p>
    <w:p w:rsidR="00653944" w:rsidRDefault="00653944" w:rsidP="00653944">
      <w:pPr>
        <w:spacing w:after="0" w:line="240" w:lineRule="auto"/>
        <w:rPr>
          <w:rFonts w:ascii="Times New Roman" w:hAnsi="Times New Roman"/>
          <w:sz w:val="23"/>
          <w:szCs w:val="23"/>
        </w:rPr>
      </w:pPr>
    </w:p>
    <w:p w:rsidR="00006695" w:rsidRDefault="00006695" w:rsidP="00653944">
      <w:pPr>
        <w:spacing w:after="0" w:line="240" w:lineRule="auto"/>
        <w:rPr>
          <w:rFonts w:ascii="Times New Roman" w:hAnsi="Times New Roman"/>
          <w:sz w:val="23"/>
          <w:szCs w:val="23"/>
        </w:rPr>
      </w:pPr>
    </w:p>
    <w:p w:rsidR="00006695" w:rsidRDefault="00006695" w:rsidP="00653944">
      <w:pPr>
        <w:spacing w:after="0" w:line="240" w:lineRule="auto"/>
        <w:rPr>
          <w:rFonts w:ascii="Times New Roman" w:hAnsi="Times New Roman"/>
          <w:sz w:val="23"/>
          <w:szCs w:val="23"/>
        </w:rPr>
      </w:pPr>
    </w:p>
    <w:p w:rsidR="00006695" w:rsidRDefault="00006695" w:rsidP="00653944">
      <w:pPr>
        <w:spacing w:after="0" w:line="240" w:lineRule="auto"/>
        <w:rPr>
          <w:rFonts w:ascii="Times New Roman" w:hAnsi="Times New Roman"/>
          <w:sz w:val="23"/>
          <w:szCs w:val="23"/>
        </w:rPr>
      </w:pPr>
    </w:p>
    <w:p w:rsidR="00995DBC" w:rsidRDefault="00995DBC" w:rsidP="00653944">
      <w:pPr>
        <w:spacing w:after="0" w:line="240" w:lineRule="auto"/>
        <w:rPr>
          <w:rStyle w:val="Hyperlink"/>
          <w:rFonts w:ascii="Times New Roman" w:hAnsi="Times New Roman"/>
          <w:sz w:val="20"/>
          <w:szCs w:val="20"/>
        </w:rPr>
      </w:pPr>
    </w:p>
    <w:p w:rsidR="00995DBC" w:rsidRPr="00AE66F3" w:rsidRDefault="00FF6809" w:rsidP="00653944">
      <w:pPr>
        <w:spacing w:after="0" w:line="240" w:lineRule="auto"/>
        <w:rPr>
          <w:rStyle w:val="Hyperlink"/>
          <w:rFonts w:ascii="Times New Roman" w:hAnsi="Times New Roman"/>
          <w:color w:val="auto"/>
          <w:sz w:val="20"/>
          <w:szCs w:val="20"/>
          <w:u w:val="none"/>
        </w:rPr>
      </w:pPr>
      <w:proofErr w:type="spellStart"/>
      <w:r>
        <w:rPr>
          <w:rStyle w:val="Hyperlink"/>
          <w:rFonts w:ascii="Times New Roman" w:hAnsi="Times New Roman"/>
          <w:color w:val="auto"/>
          <w:sz w:val="20"/>
          <w:szCs w:val="20"/>
          <w:u w:val="none"/>
        </w:rPr>
        <w:t>R.</w:t>
      </w:r>
      <w:r w:rsidRPr="00AE66F3">
        <w:rPr>
          <w:rStyle w:val="Hyperlink"/>
          <w:rFonts w:ascii="Times New Roman" w:hAnsi="Times New Roman"/>
          <w:color w:val="auto"/>
          <w:sz w:val="20"/>
          <w:szCs w:val="20"/>
          <w:u w:val="none"/>
        </w:rPr>
        <w:t>Guds</w:t>
      </w:r>
      <w:proofErr w:type="spellEnd"/>
      <w:r w:rsidRPr="00AE66F3">
        <w:rPr>
          <w:rStyle w:val="Hyperlink"/>
          <w:rFonts w:ascii="Times New Roman" w:hAnsi="Times New Roman"/>
          <w:color w:val="auto"/>
          <w:sz w:val="20"/>
          <w:szCs w:val="20"/>
          <w:u w:val="none"/>
        </w:rPr>
        <w:t>, 67026525</w:t>
      </w:r>
    </w:p>
    <w:p w:rsidR="00BC513D" w:rsidRDefault="00FF6809" w:rsidP="00653944">
      <w:pPr>
        <w:spacing w:after="0" w:line="240" w:lineRule="auto"/>
        <w:rPr>
          <w:rStyle w:val="Hyperlink"/>
          <w:rFonts w:ascii="Times New Roman" w:hAnsi="Times New Roman"/>
          <w:color w:val="000000" w:themeColor="text1"/>
          <w:sz w:val="20"/>
          <w:szCs w:val="20"/>
          <w:u w:val="none"/>
        </w:rPr>
      </w:pPr>
      <w:hyperlink r:id="rId8" w:history="1">
        <w:r w:rsidR="00867738" w:rsidRPr="00047A53">
          <w:rPr>
            <w:rStyle w:val="Hyperlink"/>
            <w:rFonts w:ascii="Times New Roman" w:hAnsi="Times New Roman"/>
            <w:sz w:val="20"/>
            <w:szCs w:val="20"/>
          </w:rPr>
          <w:t>Rihards.Guds@varam.gov.lv</w:t>
        </w:r>
      </w:hyperlink>
    </w:p>
    <w:p w:rsidR="00867738" w:rsidRDefault="00867738" w:rsidP="00653944">
      <w:pPr>
        <w:spacing w:after="0" w:line="240" w:lineRule="auto"/>
        <w:rPr>
          <w:rStyle w:val="Hyperlink"/>
          <w:rFonts w:ascii="Times New Roman" w:hAnsi="Times New Roman"/>
          <w:color w:val="000000" w:themeColor="text1"/>
          <w:sz w:val="20"/>
          <w:szCs w:val="20"/>
          <w:u w:val="none"/>
        </w:rPr>
      </w:pPr>
    </w:p>
    <w:p w:rsidR="00006695" w:rsidRDefault="00FF6809" w:rsidP="00653944">
      <w:pPr>
        <w:spacing w:after="0" w:line="240" w:lineRule="auto"/>
        <w:rPr>
          <w:rStyle w:val="Hyperlink"/>
          <w:rFonts w:ascii="Times New Roman" w:hAnsi="Times New Roman"/>
          <w:color w:val="000000" w:themeColor="text1"/>
          <w:sz w:val="20"/>
          <w:szCs w:val="20"/>
          <w:u w:val="none"/>
        </w:rPr>
      </w:pPr>
      <w:proofErr w:type="spellStart"/>
      <w:r>
        <w:rPr>
          <w:rStyle w:val="Hyperlink"/>
          <w:rFonts w:ascii="Times New Roman" w:hAnsi="Times New Roman"/>
          <w:color w:val="000000" w:themeColor="text1"/>
          <w:sz w:val="20"/>
          <w:szCs w:val="20"/>
          <w:u w:val="none"/>
        </w:rPr>
        <w:t>M.Melnbārde</w:t>
      </w:r>
      <w:proofErr w:type="spellEnd"/>
      <w:r>
        <w:rPr>
          <w:rStyle w:val="Hyperlink"/>
          <w:rFonts w:ascii="Times New Roman" w:hAnsi="Times New Roman"/>
          <w:color w:val="000000" w:themeColor="text1"/>
          <w:sz w:val="20"/>
          <w:szCs w:val="20"/>
          <w:u w:val="none"/>
        </w:rPr>
        <w:t xml:space="preserve">, </w:t>
      </w:r>
      <w:r w:rsidRPr="00765BCD">
        <w:rPr>
          <w:rStyle w:val="Hyperlink"/>
          <w:rFonts w:ascii="Times New Roman" w:hAnsi="Times New Roman"/>
          <w:color w:val="000000" w:themeColor="text1"/>
          <w:sz w:val="20"/>
          <w:szCs w:val="20"/>
          <w:u w:val="none"/>
        </w:rPr>
        <w:t>67026917</w:t>
      </w:r>
    </w:p>
    <w:p w:rsidR="00765BCD" w:rsidRPr="00765BCD" w:rsidRDefault="00FF6809" w:rsidP="00765BCD">
      <w:pPr>
        <w:spacing w:after="0" w:line="240" w:lineRule="auto"/>
        <w:rPr>
          <w:rStyle w:val="Hyperlink"/>
          <w:rFonts w:ascii="Times New Roman" w:hAnsi="Times New Roman"/>
          <w:color w:val="000000" w:themeColor="text1"/>
          <w:sz w:val="20"/>
          <w:szCs w:val="20"/>
          <w:u w:val="none"/>
        </w:rPr>
      </w:pPr>
      <w:r w:rsidRPr="00765BCD">
        <w:rPr>
          <w:rStyle w:val="Hyperlink"/>
          <w:rFonts w:ascii="Times New Roman" w:hAnsi="Times New Roman"/>
          <w:color w:val="000000" w:themeColor="text1"/>
          <w:sz w:val="20"/>
          <w:szCs w:val="20"/>
          <w:u w:val="none"/>
        </w:rPr>
        <w:t>mara.melnbarde@varam.gov.lv</w:t>
      </w:r>
    </w:p>
    <w:p w:rsidR="00006695" w:rsidRDefault="00006695" w:rsidP="00653944">
      <w:pPr>
        <w:spacing w:after="0" w:line="240" w:lineRule="auto"/>
        <w:rPr>
          <w:rStyle w:val="Hyperlink"/>
          <w:rFonts w:ascii="Times New Roman" w:hAnsi="Times New Roman"/>
          <w:color w:val="000000" w:themeColor="text1"/>
          <w:sz w:val="20"/>
          <w:szCs w:val="20"/>
          <w:u w:val="none"/>
        </w:rPr>
      </w:pPr>
    </w:p>
    <w:p w:rsidR="00006695" w:rsidRDefault="00006695" w:rsidP="00653944">
      <w:pPr>
        <w:spacing w:after="0" w:line="240" w:lineRule="auto"/>
        <w:rPr>
          <w:rStyle w:val="Hyperlink"/>
          <w:rFonts w:ascii="Times New Roman" w:hAnsi="Times New Roman"/>
          <w:color w:val="000000" w:themeColor="text1"/>
          <w:sz w:val="20"/>
          <w:szCs w:val="20"/>
          <w:u w:val="none"/>
        </w:rPr>
      </w:pPr>
    </w:p>
    <w:p w:rsidR="00006695" w:rsidRDefault="00006695" w:rsidP="00653944">
      <w:pPr>
        <w:spacing w:after="0" w:line="240" w:lineRule="auto"/>
        <w:rPr>
          <w:rStyle w:val="Hyperlink"/>
          <w:rFonts w:ascii="Times New Roman" w:hAnsi="Times New Roman"/>
          <w:color w:val="000000" w:themeColor="text1"/>
          <w:sz w:val="20"/>
          <w:szCs w:val="20"/>
          <w:u w:val="none"/>
        </w:rPr>
      </w:pPr>
    </w:p>
    <w:p w:rsidR="00006695" w:rsidRPr="00BC513D" w:rsidRDefault="00006695" w:rsidP="00653944">
      <w:pPr>
        <w:spacing w:after="0" w:line="240" w:lineRule="auto"/>
        <w:rPr>
          <w:rStyle w:val="Hyperlink"/>
          <w:rFonts w:ascii="Times New Roman" w:hAnsi="Times New Roman"/>
          <w:color w:val="000000" w:themeColor="text1"/>
          <w:sz w:val="20"/>
          <w:szCs w:val="20"/>
          <w:u w:val="none"/>
        </w:rPr>
      </w:pPr>
    </w:p>
    <w:p w:rsidR="002E1474" w:rsidRPr="00653944" w:rsidRDefault="00FF6809" w:rsidP="00653944">
      <w:pPr>
        <w:pStyle w:val="BodyTextIndent"/>
        <w:ind w:left="0"/>
        <w:jc w:val="center"/>
      </w:pPr>
      <w:r>
        <w:t>ŠIS DOKUMENTS IR ELEKTRONISKI PARAKSTĪTS AR DROŠU ELEKTRONISKO PARAKSTU UN SATUR LAIKA ZĪMOGU</w:t>
      </w:r>
    </w:p>
    <w:sectPr w:rsidR="002E1474" w:rsidRPr="00653944" w:rsidSect="00BC513D">
      <w:headerReference w:type="first" r:id="rId9"/>
      <w:type w:val="continuous"/>
      <w:pgSz w:w="11920" w:h="16840"/>
      <w:pgMar w:top="1134" w:right="851" w:bottom="1418" w:left="1701" w:header="709"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809" w:rsidRDefault="00FF6809">
      <w:pPr>
        <w:spacing w:after="0" w:line="240" w:lineRule="auto"/>
      </w:pPr>
      <w:r>
        <w:separator/>
      </w:r>
    </w:p>
  </w:endnote>
  <w:endnote w:type="continuationSeparator" w:id="0">
    <w:p w:rsidR="00FF6809" w:rsidRDefault="00FF6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809" w:rsidRDefault="00FF6809">
      <w:pPr>
        <w:spacing w:after="0" w:line="240" w:lineRule="auto"/>
      </w:pPr>
      <w:r>
        <w:separator/>
      </w:r>
    </w:p>
  </w:footnote>
  <w:footnote w:type="continuationSeparator" w:id="0">
    <w:p w:rsidR="00FF6809" w:rsidRDefault="00FF6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Pr="00815277" w:rsidRDefault="00FF6809"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FF6809"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xml:space="preserve">, e-pasts pasts@varam.gov.lv, </w:t>
                          </w:r>
                          <w:r w:rsidRPr="00222A7A">
                            <w:rPr>
                              <w:rFonts w:ascii="Times New Roman" w:eastAsia="Times New Roman" w:hAnsi="Times New Roman"/>
                              <w:color w:val="231F20"/>
                              <w:sz w:val="17"/>
                              <w:szCs w:val="17"/>
                            </w:rPr>
                            <w:t>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B82CCF" w:rsidRDefault="00FF6809"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xml:space="preserve">, e-pasts pasts@varam.gov.lv, </w:t>
                    </w:r>
                    <w:r w:rsidRPr="00222A7A">
                      <w:rPr>
                        <w:rFonts w:ascii="Times New Roman" w:eastAsia="Times New Roman" w:hAnsi="Times New Roman"/>
                        <w:color w:val="231F20"/>
                        <w:sz w:val="17"/>
                        <w:szCs w:val="17"/>
                      </w:rPr>
                      <w:t>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rsidRPr="00C57092" w:rsidRDefault="00B82CCF">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2F6B4E9F"/>
    <w:multiLevelType w:val="hybridMultilevel"/>
    <w:tmpl w:val="BFDA8BE8"/>
    <w:lvl w:ilvl="0" w:tplc="BE5A22D0">
      <w:start w:val="1"/>
      <w:numFmt w:val="decimal"/>
      <w:lvlText w:val="%1."/>
      <w:lvlJc w:val="left"/>
      <w:pPr>
        <w:ind w:left="785" w:hanging="360"/>
      </w:pPr>
      <w:rPr>
        <w:rFonts w:hint="default"/>
      </w:rPr>
    </w:lvl>
    <w:lvl w:ilvl="1" w:tplc="11B6EFD8" w:tentative="1">
      <w:start w:val="1"/>
      <w:numFmt w:val="lowerLetter"/>
      <w:lvlText w:val="%2."/>
      <w:lvlJc w:val="left"/>
      <w:pPr>
        <w:ind w:left="1505" w:hanging="360"/>
      </w:pPr>
    </w:lvl>
    <w:lvl w:ilvl="2" w:tplc="DD7217F8" w:tentative="1">
      <w:start w:val="1"/>
      <w:numFmt w:val="lowerRoman"/>
      <w:lvlText w:val="%3."/>
      <w:lvlJc w:val="right"/>
      <w:pPr>
        <w:ind w:left="2225" w:hanging="180"/>
      </w:pPr>
    </w:lvl>
    <w:lvl w:ilvl="3" w:tplc="CB90E174" w:tentative="1">
      <w:start w:val="1"/>
      <w:numFmt w:val="decimal"/>
      <w:lvlText w:val="%4."/>
      <w:lvlJc w:val="left"/>
      <w:pPr>
        <w:ind w:left="2945" w:hanging="360"/>
      </w:pPr>
    </w:lvl>
    <w:lvl w:ilvl="4" w:tplc="D584B448" w:tentative="1">
      <w:start w:val="1"/>
      <w:numFmt w:val="lowerLetter"/>
      <w:lvlText w:val="%5."/>
      <w:lvlJc w:val="left"/>
      <w:pPr>
        <w:ind w:left="3665" w:hanging="360"/>
      </w:pPr>
    </w:lvl>
    <w:lvl w:ilvl="5" w:tplc="CA304AF4" w:tentative="1">
      <w:start w:val="1"/>
      <w:numFmt w:val="lowerRoman"/>
      <w:lvlText w:val="%6."/>
      <w:lvlJc w:val="right"/>
      <w:pPr>
        <w:ind w:left="4385" w:hanging="180"/>
      </w:pPr>
    </w:lvl>
    <w:lvl w:ilvl="6" w:tplc="D04CA544" w:tentative="1">
      <w:start w:val="1"/>
      <w:numFmt w:val="decimal"/>
      <w:lvlText w:val="%7."/>
      <w:lvlJc w:val="left"/>
      <w:pPr>
        <w:ind w:left="5105" w:hanging="360"/>
      </w:pPr>
    </w:lvl>
    <w:lvl w:ilvl="7" w:tplc="90E2D46C" w:tentative="1">
      <w:start w:val="1"/>
      <w:numFmt w:val="lowerLetter"/>
      <w:lvlText w:val="%8."/>
      <w:lvlJc w:val="left"/>
      <w:pPr>
        <w:ind w:left="5825" w:hanging="360"/>
      </w:pPr>
    </w:lvl>
    <w:lvl w:ilvl="8" w:tplc="D040D82A" w:tentative="1">
      <w:start w:val="1"/>
      <w:numFmt w:val="lowerRoman"/>
      <w:lvlText w:val="%9."/>
      <w:lvlJc w:val="right"/>
      <w:pPr>
        <w:ind w:left="6545" w:hanging="180"/>
      </w:pPr>
    </w:lvl>
  </w:abstractNum>
  <w:abstractNum w:abstractNumId="12" w15:restartNumberingAfterBreak="1">
    <w:nsid w:val="30CC4ECE"/>
    <w:multiLevelType w:val="hybridMultilevel"/>
    <w:tmpl w:val="8416A77C"/>
    <w:lvl w:ilvl="0" w:tplc="E934245C">
      <w:start w:val="1"/>
      <w:numFmt w:val="decimal"/>
      <w:lvlText w:val="%1."/>
      <w:lvlJc w:val="left"/>
      <w:pPr>
        <w:ind w:left="785" w:hanging="360"/>
      </w:pPr>
      <w:rPr>
        <w:rFonts w:hint="default"/>
      </w:rPr>
    </w:lvl>
    <w:lvl w:ilvl="1" w:tplc="605E65C6" w:tentative="1">
      <w:start w:val="1"/>
      <w:numFmt w:val="lowerLetter"/>
      <w:lvlText w:val="%2."/>
      <w:lvlJc w:val="left"/>
      <w:pPr>
        <w:ind w:left="1505" w:hanging="360"/>
      </w:pPr>
    </w:lvl>
    <w:lvl w:ilvl="2" w:tplc="B3EE33D6" w:tentative="1">
      <w:start w:val="1"/>
      <w:numFmt w:val="lowerRoman"/>
      <w:lvlText w:val="%3."/>
      <w:lvlJc w:val="right"/>
      <w:pPr>
        <w:ind w:left="2225" w:hanging="180"/>
      </w:pPr>
    </w:lvl>
    <w:lvl w:ilvl="3" w:tplc="F3B87110" w:tentative="1">
      <w:start w:val="1"/>
      <w:numFmt w:val="decimal"/>
      <w:lvlText w:val="%4."/>
      <w:lvlJc w:val="left"/>
      <w:pPr>
        <w:ind w:left="2945" w:hanging="360"/>
      </w:pPr>
    </w:lvl>
    <w:lvl w:ilvl="4" w:tplc="074A12E0" w:tentative="1">
      <w:start w:val="1"/>
      <w:numFmt w:val="lowerLetter"/>
      <w:lvlText w:val="%5."/>
      <w:lvlJc w:val="left"/>
      <w:pPr>
        <w:ind w:left="3665" w:hanging="360"/>
      </w:pPr>
    </w:lvl>
    <w:lvl w:ilvl="5" w:tplc="65C6F146" w:tentative="1">
      <w:start w:val="1"/>
      <w:numFmt w:val="lowerRoman"/>
      <w:lvlText w:val="%6."/>
      <w:lvlJc w:val="right"/>
      <w:pPr>
        <w:ind w:left="4385" w:hanging="180"/>
      </w:pPr>
    </w:lvl>
    <w:lvl w:ilvl="6" w:tplc="9572D79E" w:tentative="1">
      <w:start w:val="1"/>
      <w:numFmt w:val="decimal"/>
      <w:lvlText w:val="%7."/>
      <w:lvlJc w:val="left"/>
      <w:pPr>
        <w:ind w:left="5105" w:hanging="360"/>
      </w:pPr>
    </w:lvl>
    <w:lvl w:ilvl="7" w:tplc="4088FA9C" w:tentative="1">
      <w:start w:val="1"/>
      <w:numFmt w:val="lowerLetter"/>
      <w:lvlText w:val="%8."/>
      <w:lvlJc w:val="left"/>
      <w:pPr>
        <w:ind w:left="5825" w:hanging="360"/>
      </w:pPr>
    </w:lvl>
    <w:lvl w:ilvl="8" w:tplc="CF4AC5C4" w:tentative="1">
      <w:start w:val="1"/>
      <w:numFmt w:val="lowerRoman"/>
      <w:lvlText w:val="%9."/>
      <w:lvlJc w:val="right"/>
      <w:pPr>
        <w:ind w:left="6545" w:hanging="180"/>
      </w:pPr>
    </w:lvl>
  </w:abstractNum>
  <w:abstractNum w:abstractNumId="13" w15:restartNumberingAfterBreak="1">
    <w:nsid w:val="319C6B0D"/>
    <w:multiLevelType w:val="hybridMultilevel"/>
    <w:tmpl w:val="77E0376C"/>
    <w:lvl w:ilvl="0" w:tplc="3014D274">
      <w:start w:val="1"/>
      <w:numFmt w:val="decimal"/>
      <w:lvlText w:val="%1."/>
      <w:lvlJc w:val="left"/>
      <w:pPr>
        <w:ind w:left="720" w:hanging="360"/>
      </w:pPr>
      <w:rPr>
        <w:rFonts w:hint="default"/>
      </w:rPr>
    </w:lvl>
    <w:lvl w:ilvl="1" w:tplc="5D421326" w:tentative="1">
      <w:start w:val="1"/>
      <w:numFmt w:val="lowerLetter"/>
      <w:lvlText w:val="%2."/>
      <w:lvlJc w:val="left"/>
      <w:pPr>
        <w:ind w:left="1440" w:hanging="360"/>
      </w:pPr>
    </w:lvl>
    <w:lvl w:ilvl="2" w:tplc="D93202A4" w:tentative="1">
      <w:start w:val="1"/>
      <w:numFmt w:val="lowerRoman"/>
      <w:lvlText w:val="%3."/>
      <w:lvlJc w:val="right"/>
      <w:pPr>
        <w:ind w:left="2160" w:hanging="180"/>
      </w:pPr>
    </w:lvl>
    <w:lvl w:ilvl="3" w:tplc="B35C77DA" w:tentative="1">
      <w:start w:val="1"/>
      <w:numFmt w:val="decimal"/>
      <w:lvlText w:val="%4."/>
      <w:lvlJc w:val="left"/>
      <w:pPr>
        <w:ind w:left="2880" w:hanging="360"/>
      </w:pPr>
    </w:lvl>
    <w:lvl w:ilvl="4" w:tplc="5ABEB4BA" w:tentative="1">
      <w:start w:val="1"/>
      <w:numFmt w:val="lowerLetter"/>
      <w:lvlText w:val="%5."/>
      <w:lvlJc w:val="left"/>
      <w:pPr>
        <w:ind w:left="3600" w:hanging="360"/>
      </w:pPr>
    </w:lvl>
    <w:lvl w:ilvl="5" w:tplc="C4964874" w:tentative="1">
      <w:start w:val="1"/>
      <w:numFmt w:val="lowerRoman"/>
      <w:lvlText w:val="%6."/>
      <w:lvlJc w:val="right"/>
      <w:pPr>
        <w:ind w:left="4320" w:hanging="180"/>
      </w:pPr>
    </w:lvl>
    <w:lvl w:ilvl="6" w:tplc="F3D03142" w:tentative="1">
      <w:start w:val="1"/>
      <w:numFmt w:val="decimal"/>
      <w:lvlText w:val="%7."/>
      <w:lvlJc w:val="left"/>
      <w:pPr>
        <w:ind w:left="5040" w:hanging="360"/>
      </w:pPr>
    </w:lvl>
    <w:lvl w:ilvl="7" w:tplc="29D2BE50" w:tentative="1">
      <w:start w:val="1"/>
      <w:numFmt w:val="lowerLetter"/>
      <w:lvlText w:val="%8."/>
      <w:lvlJc w:val="left"/>
      <w:pPr>
        <w:ind w:left="5760" w:hanging="360"/>
      </w:pPr>
    </w:lvl>
    <w:lvl w:ilvl="8" w:tplc="BD0E3D6E" w:tentative="1">
      <w:start w:val="1"/>
      <w:numFmt w:val="lowerRoman"/>
      <w:lvlText w:val="%9."/>
      <w:lvlJc w:val="right"/>
      <w:pPr>
        <w:ind w:left="6480" w:hanging="180"/>
      </w:pPr>
    </w:lvl>
  </w:abstractNum>
  <w:abstractNum w:abstractNumId="14" w15:restartNumberingAfterBreak="1">
    <w:nsid w:val="48C57821"/>
    <w:multiLevelType w:val="hybridMultilevel"/>
    <w:tmpl w:val="A60249C2"/>
    <w:lvl w:ilvl="0" w:tplc="8534C400">
      <w:start w:val="1"/>
      <w:numFmt w:val="decimal"/>
      <w:lvlText w:val="%1."/>
      <w:lvlJc w:val="left"/>
      <w:pPr>
        <w:ind w:left="1440" w:hanging="360"/>
      </w:pPr>
    </w:lvl>
    <w:lvl w:ilvl="1" w:tplc="B0B8EE9C" w:tentative="1">
      <w:start w:val="1"/>
      <w:numFmt w:val="lowerLetter"/>
      <w:lvlText w:val="%2."/>
      <w:lvlJc w:val="left"/>
      <w:pPr>
        <w:ind w:left="2160" w:hanging="360"/>
      </w:pPr>
    </w:lvl>
    <w:lvl w:ilvl="2" w:tplc="76F06A3E" w:tentative="1">
      <w:start w:val="1"/>
      <w:numFmt w:val="lowerRoman"/>
      <w:lvlText w:val="%3."/>
      <w:lvlJc w:val="right"/>
      <w:pPr>
        <w:ind w:left="2880" w:hanging="180"/>
      </w:pPr>
    </w:lvl>
    <w:lvl w:ilvl="3" w:tplc="49B888BE" w:tentative="1">
      <w:start w:val="1"/>
      <w:numFmt w:val="decimal"/>
      <w:lvlText w:val="%4."/>
      <w:lvlJc w:val="left"/>
      <w:pPr>
        <w:ind w:left="3600" w:hanging="360"/>
      </w:pPr>
    </w:lvl>
    <w:lvl w:ilvl="4" w:tplc="58EE0220" w:tentative="1">
      <w:start w:val="1"/>
      <w:numFmt w:val="lowerLetter"/>
      <w:lvlText w:val="%5."/>
      <w:lvlJc w:val="left"/>
      <w:pPr>
        <w:ind w:left="4320" w:hanging="360"/>
      </w:pPr>
    </w:lvl>
    <w:lvl w:ilvl="5" w:tplc="E1A4F70C" w:tentative="1">
      <w:start w:val="1"/>
      <w:numFmt w:val="lowerRoman"/>
      <w:lvlText w:val="%6."/>
      <w:lvlJc w:val="right"/>
      <w:pPr>
        <w:ind w:left="5040" w:hanging="180"/>
      </w:pPr>
    </w:lvl>
    <w:lvl w:ilvl="6" w:tplc="2D103A7E" w:tentative="1">
      <w:start w:val="1"/>
      <w:numFmt w:val="decimal"/>
      <w:lvlText w:val="%7."/>
      <w:lvlJc w:val="left"/>
      <w:pPr>
        <w:ind w:left="5760" w:hanging="360"/>
      </w:pPr>
    </w:lvl>
    <w:lvl w:ilvl="7" w:tplc="864CACEE" w:tentative="1">
      <w:start w:val="1"/>
      <w:numFmt w:val="lowerLetter"/>
      <w:lvlText w:val="%8."/>
      <w:lvlJc w:val="left"/>
      <w:pPr>
        <w:ind w:left="6480" w:hanging="360"/>
      </w:pPr>
    </w:lvl>
    <w:lvl w:ilvl="8" w:tplc="A462D9BC" w:tentative="1">
      <w:start w:val="1"/>
      <w:numFmt w:val="lowerRoman"/>
      <w:lvlText w:val="%9."/>
      <w:lvlJc w:val="right"/>
      <w:pPr>
        <w:ind w:left="7200" w:hanging="180"/>
      </w:pPr>
    </w:lvl>
  </w:abstractNum>
  <w:abstractNum w:abstractNumId="15" w15:restartNumberingAfterBreak="1">
    <w:nsid w:val="59414BC1"/>
    <w:multiLevelType w:val="hybridMultilevel"/>
    <w:tmpl w:val="E30CFE8C"/>
    <w:lvl w:ilvl="0" w:tplc="9E689AF8">
      <w:start w:val="1"/>
      <w:numFmt w:val="decimal"/>
      <w:lvlText w:val="%1."/>
      <w:lvlJc w:val="left"/>
      <w:pPr>
        <w:ind w:left="785" w:hanging="360"/>
      </w:pPr>
      <w:rPr>
        <w:rFonts w:hint="default"/>
      </w:rPr>
    </w:lvl>
    <w:lvl w:ilvl="1" w:tplc="A24229B0" w:tentative="1">
      <w:start w:val="1"/>
      <w:numFmt w:val="lowerLetter"/>
      <w:lvlText w:val="%2."/>
      <w:lvlJc w:val="left"/>
      <w:pPr>
        <w:ind w:left="1505" w:hanging="360"/>
      </w:pPr>
    </w:lvl>
    <w:lvl w:ilvl="2" w:tplc="90A81A70" w:tentative="1">
      <w:start w:val="1"/>
      <w:numFmt w:val="lowerRoman"/>
      <w:lvlText w:val="%3."/>
      <w:lvlJc w:val="right"/>
      <w:pPr>
        <w:ind w:left="2225" w:hanging="180"/>
      </w:pPr>
    </w:lvl>
    <w:lvl w:ilvl="3" w:tplc="C40235C4" w:tentative="1">
      <w:start w:val="1"/>
      <w:numFmt w:val="decimal"/>
      <w:lvlText w:val="%4."/>
      <w:lvlJc w:val="left"/>
      <w:pPr>
        <w:ind w:left="2945" w:hanging="360"/>
      </w:pPr>
    </w:lvl>
    <w:lvl w:ilvl="4" w:tplc="15FE1DB6" w:tentative="1">
      <w:start w:val="1"/>
      <w:numFmt w:val="lowerLetter"/>
      <w:lvlText w:val="%5."/>
      <w:lvlJc w:val="left"/>
      <w:pPr>
        <w:ind w:left="3665" w:hanging="360"/>
      </w:pPr>
    </w:lvl>
    <w:lvl w:ilvl="5" w:tplc="14B2376E" w:tentative="1">
      <w:start w:val="1"/>
      <w:numFmt w:val="lowerRoman"/>
      <w:lvlText w:val="%6."/>
      <w:lvlJc w:val="right"/>
      <w:pPr>
        <w:ind w:left="4385" w:hanging="180"/>
      </w:pPr>
    </w:lvl>
    <w:lvl w:ilvl="6" w:tplc="F3581EE6" w:tentative="1">
      <w:start w:val="1"/>
      <w:numFmt w:val="decimal"/>
      <w:lvlText w:val="%7."/>
      <w:lvlJc w:val="left"/>
      <w:pPr>
        <w:ind w:left="5105" w:hanging="360"/>
      </w:pPr>
    </w:lvl>
    <w:lvl w:ilvl="7" w:tplc="C3787E82" w:tentative="1">
      <w:start w:val="1"/>
      <w:numFmt w:val="lowerLetter"/>
      <w:lvlText w:val="%8."/>
      <w:lvlJc w:val="left"/>
      <w:pPr>
        <w:ind w:left="5825" w:hanging="360"/>
      </w:pPr>
    </w:lvl>
    <w:lvl w:ilvl="8" w:tplc="CD5608C4" w:tentative="1">
      <w:start w:val="1"/>
      <w:numFmt w:val="lowerRoman"/>
      <w:lvlText w:val="%9."/>
      <w:lvlJc w:val="right"/>
      <w:pPr>
        <w:ind w:left="6545" w:hanging="180"/>
      </w:pPr>
    </w:lvl>
  </w:abstractNum>
  <w:abstractNum w:abstractNumId="16" w15:restartNumberingAfterBreak="1">
    <w:nsid w:val="7A880F2E"/>
    <w:multiLevelType w:val="hybridMultilevel"/>
    <w:tmpl w:val="4E8CD2E4"/>
    <w:lvl w:ilvl="0" w:tplc="FB4E9A04">
      <w:start w:val="1"/>
      <w:numFmt w:val="decimal"/>
      <w:lvlText w:val="%1)"/>
      <w:lvlJc w:val="left"/>
      <w:pPr>
        <w:ind w:left="1145" w:hanging="360"/>
      </w:pPr>
      <w:rPr>
        <w:rFonts w:hint="default"/>
      </w:rPr>
    </w:lvl>
    <w:lvl w:ilvl="1" w:tplc="2228AF38" w:tentative="1">
      <w:start w:val="1"/>
      <w:numFmt w:val="lowerLetter"/>
      <w:lvlText w:val="%2."/>
      <w:lvlJc w:val="left"/>
      <w:pPr>
        <w:ind w:left="1865" w:hanging="360"/>
      </w:pPr>
    </w:lvl>
    <w:lvl w:ilvl="2" w:tplc="7626EA68" w:tentative="1">
      <w:start w:val="1"/>
      <w:numFmt w:val="lowerRoman"/>
      <w:lvlText w:val="%3."/>
      <w:lvlJc w:val="right"/>
      <w:pPr>
        <w:ind w:left="2585" w:hanging="180"/>
      </w:pPr>
    </w:lvl>
    <w:lvl w:ilvl="3" w:tplc="3B8839FE" w:tentative="1">
      <w:start w:val="1"/>
      <w:numFmt w:val="decimal"/>
      <w:lvlText w:val="%4."/>
      <w:lvlJc w:val="left"/>
      <w:pPr>
        <w:ind w:left="3305" w:hanging="360"/>
      </w:pPr>
    </w:lvl>
    <w:lvl w:ilvl="4" w:tplc="2A3A3C54" w:tentative="1">
      <w:start w:val="1"/>
      <w:numFmt w:val="lowerLetter"/>
      <w:lvlText w:val="%5."/>
      <w:lvlJc w:val="left"/>
      <w:pPr>
        <w:ind w:left="4025" w:hanging="360"/>
      </w:pPr>
    </w:lvl>
    <w:lvl w:ilvl="5" w:tplc="E6527EFE" w:tentative="1">
      <w:start w:val="1"/>
      <w:numFmt w:val="lowerRoman"/>
      <w:lvlText w:val="%6."/>
      <w:lvlJc w:val="right"/>
      <w:pPr>
        <w:ind w:left="4745" w:hanging="180"/>
      </w:pPr>
    </w:lvl>
    <w:lvl w:ilvl="6" w:tplc="41A0017A" w:tentative="1">
      <w:start w:val="1"/>
      <w:numFmt w:val="decimal"/>
      <w:lvlText w:val="%7."/>
      <w:lvlJc w:val="left"/>
      <w:pPr>
        <w:ind w:left="5465" w:hanging="360"/>
      </w:pPr>
    </w:lvl>
    <w:lvl w:ilvl="7" w:tplc="DF8235EA" w:tentative="1">
      <w:start w:val="1"/>
      <w:numFmt w:val="lowerLetter"/>
      <w:lvlText w:val="%8."/>
      <w:lvlJc w:val="left"/>
      <w:pPr>
        <w:ind w:left="6185" w:hanging="360"/>
      </w:pPr>
    </w:lvl>
    <w:lvl w:ilvl="8" w:tplc="C1CEB090" w:tentative="1">
      <w:start w:val="1"/>
      <w:numFmt w:val="lowerRoman"/>
      <w:lvlText w:val="%9."/>
      <w:lvlJc w:val="right"/>
      <w:pPr>
        <w:ind w:left="6905"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2"/>
  </w:num>
  <w:num w:numId="14">
    <w:abstractNumId w:val="14"/>
  </w:num>
  <w:num w:numId="15">
    <w:abstractNumId w:val="16"/>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01A52"/>
    <w:rsid w:val="00006695"/>
    <w:rsid w:val="000357AD"/>
    <w:rsid w:val="00047A53"/>
    <w:rsid w:val="0006546E"/>
    <w:rsid w:val="00075C6D"/>
    <w:rsid w:val="000F4DDF"/>
    <w:rsid w:val="00100AF1"/>
    <w:rsid w:val="001138F9"/>
    <w:rsid w:val="00113BA5"/>
    <w:rsid w:val="001369D8"/>
    <w:rsid w:val="001412C2"/>
    <w:rsid w:val="00164B0F"/>
    <w:rsid w:val="00165AFF"/>
    <w:rsid w:val="001874A9"/>
    <w:rsid w:val="00190A26"/>
    <w:rsid w:val="001A04A5"/>
    <w:rsid w:val="001A1C68"/>
    <w:rsid w:val="001C277D"/>
    <w:rsid w:val="001D4256"/>
    <w:rsid w:val="001E3DDB"/>
    <w:rsid w:val="001E4658"/>
    <w:rsid w:val="001E7097"/>
    <w:rsid w:val="00206B98"/>
    <w:rsid w:val="002110BA"/>
    <w:rsid w:val="002176DF"/>
    <w:rsid w:val="00222A7A"/>
    <w:rsid w:val="00226F09"/>
    <w:rsid w:val="0024412F"/>
    <w:rsid w:val="00266EA3"/>
    <w:rsid w:val="002737AA"/>
    <w:rsid w:val="00274B5B"/>
    <w:rsid w:val="002A0DD8"/>
    <w:rsid w:val="002D4F4D"/>
    <w:rsid w:val="002E1474"/>
    <w:rsid w:val="002F114E"/>
    <w:rsid w:val="002F4027"/>
    <w:rsid w:val="00304E27"/>
    <w:rsid w:val="00332249"/>
    <w:rsid w:val="00334332"/>
    <w:rsid w:val="00340659"/>
    <w:rsid w:val="00360D89"/>
    <w:rsid w:val="003942B0"/>
    <w:rsid w:val="003C0426"/>
    <w:rsid w:val="003C735E"/>
    <w:rsid w:val="00405257"/>
    <w:rsid w:val="004140FB"/>
    <w:rsid w:val="00416361"/>
    <w:rsid w:val="00430562"/>
    <w:rsid w:val="00442076"/>
    <w:rsid w:val="00450513"/>
    <w:rsid w:val="00451D14"/>
    <w:rsid w:val="00491D3A"/>
    <w:rsid w:val="00493450"/>
    <w:rsid w:val="004C2806"/>
    <w:rsid w:val="004C5195"/>
    <w:rsid w:val="004C5EC4"/>
    <w:rsid w:val="004D337D"/>
    <w:rsid w:val="004E5E03"/>
    <w:rsid w:val="00511304"/>
    <w:rsid w:val="005529EA"/>
    <w:rsid w:val="00563DE8"/>
    <w:rsid w:val="00580DD2"/>
    <w:rsid w:val="00584BF0"/>
    <w:rsid w:val="00584E12"/>
    <w:rsid w:val="0059380A"/>
    <w:rsid w:val="005C64AE"/>
    <w:rsid w:val="005D152A"/>
    <w:rsid w:val="005D2CFC"/>
    <w:rsid w:val="005D35B1"/>
    <w:rsid w:val="00606345"/>
    <w:rsid w:val="006134B4"/>
    <w:rsid w:val="00627259"/>
    <w:rsid w:val="00653944"/>
    <w:rsid w:val="006550B5"/>
    <w:rsid w:val="00673BDF"/>
    <w:rsid w:val="0068378B"/>
    <w:rsid w:val="006B0279"/>
    <w:rsid w:val="006E1219"/>
    <w:rsid w:val="00705E88"/>
    <w:rsid w:val="00722171"/>
    <w:rsid w:val="00733076"/>
    <w:rsid w:val="00737759"/>
    <w:rsid w:val="00745513"/>
    <w:rsid w:val="00755C44"/>
    <w:rsid w:val="00765BCD"/>
    <w:rsid w:val="007E5794"/>
    <w:rsid w:val="00807C47"/>
    <w:rsid w:val="00815277"/>
    <w:rsid w:val="0082050D"/>
    <w:rsid w:val="0082645C"/>
    <w:rsid w:val="00867738"/>
    <w:rsid w:val="0088350A"/>
    <w:rsid w:val="008C7355"/>
    <w:rsid w:val="008E2ADA"/>
    <w:rsid w:val="008F13A8"/>
    <w:rsid w:val="00905183"/>
    <w:rsid w:val="0092476A"/>
    <w:rsid w:val="00933F4D"/>
    <w:rsid w:val="00954D5A"/>
    <w:rsid w:val="00964023"/>
    <w:rsid w:val="00987DFB"/>
    <w:rsid w:val="00990362"/>
    <w:rsid w:val="00995DBC"/>
    <w:rsid w:val="009D5F72"/>
    <w:rsid w:val="009F1AAD"/>
    <w:rsid w:val="00A03BE1"/>
    <w:rsid w:val="00A2389B"/>
    <w:rsid w:val="00A34C9D"/>
    <w:rsid w:val="00A36F4B"/>
    <w:rsid w:val="00A376FD"/>
    <w:rsid w:val="00A37743"/>
    <w:rsid w:val="00A43C14"/>
    <w:rsid w:val="00A45A11"/>
    <w:rsid w:val="00A61573"/>
    <w:rsid w:val="00A74191"/>
    <w:rsid w:val="00AA3199"/>
    <w:rsid w:val="00AB39E5"/>
    <w:rsid w:val="00AD7E34"/>
    <w:rsid w:val="00AE66F3"/>
    <w:rsid w:val="00B0461A"/>
    <w:rsid w:val="00B04EF0"/>
    <w:rsid w:val="00B24D3A"/>
    <w:rsid w:val="00B40A66"/>
    <w:rsid w:val="00B54BB3"/>
    <w:rsid w:val="00B82CCF"/>
    <w:rsid w:val="00B82DC0"/>
    <w:rsid w:val="00BB70E2"/>
    <w:rsid w:val="00BC513D"/>
    <w:rsid w:val="00BC589C"/>
    <w:rsid w:val="00BC6683"/>
    <w:rsid w:val="00BD07D7"/>
    <w:rsid w:val="00BD753E"/>
    <w:rsid w:val="00C06A07"/>
    <w:rsid w:val="00C169B5"/>
    <w:rsid w:val="00C1731F"/>
    <w:rsid w:val="00C2375C"/>
    <w:rsid w:val="00C2691C"/>
    <w:rsid w:val="00C27521"/>
    <w:rsid w:val="00C32750"/>
    <w:rsid w:val="00C3584D"/>
    <w:rsid w:val="00C46CF4"/>
    <w:rsid w:val="00C475CC"/>
    <w:rsid w:val="00C57092"/>
    <w:rsid w:val="00C716BC"/>
    <w:rsid w:val="00C863C3"/>
    <w:rsid w:val="00C94B5F"/>
    <w:rsid w:val="00CC2596"/>
    <w:rsid w:val="00CF2803"/>
    <w:rsid w:val="00D42738"/>
    <w:rsid w:val="00D715ED"/>
    <w:rsid w:val="00D76DD8"/>
    <w:rsid w:val="00D86324"/>
    <w:rsid w:val="00D92A72"/>
    <w:rsid w:val="00D92F08"/>
    <w:rsid w:val="00DA7526"/>
    <w:rsid w:val="00DE723A"/>
    <w:rsid w:val="00DE7427"/>
    <w:rsid w:val="00DF61F2"/>
    <w:rsid w:val="00E034E8"/>
    <w:rsid w:val="00E6149B"/>
    <w:rsid w:val="00E761D5"/>
    <w:rsid w:val="00E76940"/>
    <w:rsid w:val="00E80A25"/>
    <w:rsid w:val="00E928E8"/>
    <w:rsid w:val="00EC20CC"/>
    <w:rsid w:val="00EC2CA8"/>
    <w:rsid w:val="00ED6121"/>
    <w:rsid w:val="00EE4D1A"/>
    <w:rsid w:val="00EF04CA"/>
    <w:rsid w:val="00EF11D0"/>
    <w:rsid w:val="00EF4FE4"/>
    <w:rsid w:val="00F072DC"/>
    <w:rsid w:val="00F10833"/>
    <w:rsid w:val="00F2483A"/>
    <w:rsid w:val="00F265E2"/>
    <w:rsid w:val="00F303A3"/>
    <w:rsid w:val="00F47B96"/>
    <w:rsid w:val="00F52C24"/>
    <w:rsid w:val="00F6206F"/>
    <w:rsid w:val="00F7215C"/>
    <w:rsid w:val="00F81D2C"/>
    <w:rsid w:val="00F92705"/>
    <w:rsid w:val="00F950F2"/>
    <w:rsid w:val="00FB53C5"/>
    <w:rsid w:val="00FC3972"/>
    <w:rsid w:val="00FE0A0A"/>
    <w:rsid w:val="00FE76D0"/>
    <w:rsid w:val="00FE78FF"/>
    <w:rsid w:val="00FE7A60"/>
    <w:rsid w:val="00FF680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B16DF1-80A5-426B-B078-70F55AF3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653944"/>
    <w:pPr>
      <w:ind w:left="720"/>
      <w:contextualSpacing/>
    </w:pPr>
  </w:style>
  <w:style w:type="table" w:styleId="TableGrid">
    <w:name w:val="Table Grid"/>
    <w:basedOn w:val="TableNormal"/>
    <w:uiPriority w:val="59"/>
    <w:rsid w:val="00653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Rihards.Guds@vara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61FDE-D924-42D0-A079-030BA6196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3145</Words>
  <Characters>1794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Rihards.Guds@varam.gov.lv</dc:creator>
  <cp:lastModifiedBy>Juris Zinārs</cp:lastModifiedBy>
  <cp:revision>2</cp:revision>
  <dcterms:created xsi:type="dcterms:W3CDTF">2020-06-15T05:30:00Z</dcterms:created>
  <dcterms:modified xsi:type="dcterms:W3CDTF">2020-06-15T05:30:00Z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