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14.08.2025. 12.50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14.08.2025. 12.50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Atzinumi_25-TA-1065.docx</dc:title>
</cp:coreProperties>
</file>

<file path=docProps/custom.xml><?xml version="1.0" encoding="utf-8"?>
<Properties xmlns="http://schemas.openxmlformats.org/officeDocument/2006/custom-properties" xmlns:vt="http://schemas.openxmlformats.org/officeDocument/2006/docPropsVTypes"/>
</file>