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21-TA-371: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21. augusta noteikumos Nr. 570 "Derīgo izrakteņu ieguves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noteikumu 86., 86.</w:t>
            </w:r>
            <w:r w:rsidR="00000000" w:rsidRPr="00000000" w:rsidDel="00000000">
              <w:rPr>
                <w:vertAlign w:val="superscript"/>
                <w:rtl w:val="0"/>
              </w:rPr>
              <w:t xml:space="preserve">1</w:t>
            </w:r>
            <w:r w:rsidR="00000000" w:rsidRPr="00000000" w:rsidDel="00000000">
              <w:rPr>
                <w:rtl w:val="0"/>
              </w:rPr>
              <w:t xml:space="preserve">, 86.</w:t>
            </w:r>
            <w:r w:rsidR="00000000" w:rsidRPr="00000000" w:rsidDel="00000000">
              <w:rPr>
                <w:vertAlign w:val="superscript"/>
                <w:rtl w:val="0"/>
              </w:rPr>
              <w:t xml:space="preserve">2</w:t>
            </w:r>
            <w:r w:rsidR="00000000" w:rsidRPr="00000000" w:rsidDel="00000000">
              <w:rPr>
                <w:rtl w:val="0"/>
              </w:rPr>
              <w:t xml:space="preserve"> un 86.</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Derīgo izrakteņu ieguvi uzskata par pabeigtu, 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86.1. saskaņā ar derīgo izrakteņu ieguves bilances datiem derīgo izrakteņu ieguves teritorijā derīgo izrakteņu krājumu apjoms ticis izsmelts. Piecu darbdienu laikā pēc šāda gadījuma iestāšanās derīgo izrakteņu ieguvējs informē par to dienestu un attiecīgo pašvaldību, kurā tikusi veikta derīgo izrakteņu ieguve;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86.2. derīgo izrakteņu ieguvējs šo noteikumu 86.1. apakšpunktā neminētajos gadījumos paziņo par derīgo izrakteņu ieguves pabeigšanu dienestam un attiecīgajai pašvaldībai, kurā tikusi veikta derīgo izrakteņu ieguve, un, publiskai personai piederoša zemesgabala gadījumā - zemesgabala iznomātājs saskaņojis derīgo izrakteņu ieguves pabeigšanu.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r w:rsidR="00000000" w:rsidRPr="00000000" w:rsidDel="00000000">
              <w:rPr>
                <w:vertAlign w:val="superscript"/>
                <w:rtl w:val="0"/>
              </w:rPr>
              <w:t xml:space="preserve">1</w:t>
            </w:r>
            <w:r w:rsidR="00000000" w:rsidRPr="00000000" w:rsidDel="00000000">
              <w:rPr>
                <w:rtl w:val="0"/>
              </w:rPr>
              <w:t xml:space="preserve"> Rekultivāciju uzsāk viena gada laikā un pabeidz trīs gadu laikā pēc derīgo izrakteņu ieguves pabeigšanas. Rekultivāciju var veikt vienlaikus ar derīgo izrakteņu ieguvi. Kristāliskā pamatklintāja iežu ieguves gadījumā rekultivāciju veic vienlaikus ar derīgo izrakteņu ieguvi.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r w:rsidR="00000000" w:rsidRPr="00000000" w:rsidDel="00000000">
              <w:rPr>
                <w:vertAlign w:val="superscript"/>
                <w:rtl w:val="0"/>
              </w:rPr>
              <w:t xml:space="preserve">2</w:t>
            </w:r>
            <w:r w:rsidR="00000000" w:rsidRPr="00000000" w:rsidDel="00000000">
              <w:rPr>
                <w:rtl w:val="0"/>
              </w:rPr>
              <w:t xml:space="preserve"> Gadījumā, ja derīgo izrakteņu ieguve nav atsākta piecu gadu laikā pēc akta par derīgo izrakteņu ieguves vietas konservāciju parakstīšanas, derīgo izrakteņu ieguvējs nodrošina rekultivācijas pabeigšanu divu gadu laikā pēc minētā piecu gadu termiņa iestāšanās.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r w:rsidR="00000000" w:rsidRPr="00000000" w:rsidDel="00000000">
              <w:rPr>
                <w:vertAlign w:val="superscript"/>
                <w:rtl w:val="0"/>
              </w:rPr>
              <w:t xml:space="preserve">3</w:t>
            </w:r>
            <w:r w:rsidR="00000000" w:rsidRPr="00000000" w:rsidDel="00000000">
              <w:rPr>
                <w:rtl w:val="0"/>
              </w:rPr>
              <w:t xml:space="preserve"> Šo noteikumu 86.</w:t>
            </w:r>
            <w:r w:rsidR="00000000" w:rsidRPr="00000000" w:rsidDel="00000000">
              <w:rPr>
                <w:vertAlign w:val="superscript"/>
                <w:rtl w:val="0"/>
              </w:rPr>
              <w:t xml:space="preserve">2</w:t>
            </w:r>
            <w:r w:rsidR="00000000" w:rsidRPr="00000000" w:rsidDel="00000000">
              <w:rPr>
                <w:rtl w:val="0"/>
              </w:rPr>
              <w:t xml:space="preserve"> punktā minētais piecu gadu termiņš rekultivācijas veikšanai neattiecas uz kūdras ieguves vietu, ja kūdras ieguvējs nodrošina konservētās kūdras ieguves vietas uzturēšanu tādā stāvoklī, kas atbilst šo noteikumu 82. punktā minētajam derīgo izrakteņu ieguves vietas konservācijas mērķim un zemes dzīļu izmantošanas licences vai bieži sastopamo derīgo izrakteņu ieguves atļaujas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projektā paredzēto 86.2. apakšpunktu, jo tajā paredzētā redakcija ir neskaidra, un līdz ar to var radīt problēmas  normas piemērošanai praksē. Piemēram, nav pietiekami skaidrs, vai un kā  derīgo izrakteņu ieguvējs paziņo par derīgo izrakteņu ieguves pabeigšanu dienestam un attiecīgajai pašvaldībai publiskai personai piederoša zemesgabala gadījumā. Vienlaikus nav skaidrs, kas ir  "86.1. apakšpunktā neminēti gadījumi". Ja normas autoru ieskatā šādi gadījumi nav uzskaitāmi projekta tekstā, lūdzam tos skaidrot projekta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 (Agnese Sermā (TM)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Papildināt noteikumus ar 93.</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r w:rsidR="00000000" w:rsidRPr="00000000" w:rsidDel="00000000">
              <w:rPr>
                <w:vertAlign w:val="superscript"/>
                <w:rtl w:val="0"/>
              </w:rPr>
              <w:t xml:space="preserve">1</w:t>
            </w:r>
            <w:r w:rsidR="00000000" w:rsidRPr="00000000" w:rsidDel="00000000">
              <w:rPr>
                <w:rtl w:val="0"/>
              </w:rPr>
              <w:t xml:space="preserve"> Derīgo izrakteņu ieguvējs, uz kuru 2024. gada 2. janvārī attiecas šo noteikumu 83.</w:t>
            </w:r>
            <w:r w:rsidR="00000000" w:rsidRPr="00000000" w:rsidDel="00000000">
              <w:rPr>
                <w:vertAlign w:val="superscript"/>
                <w:rtl w:val="0"/>
              </w:rPr>
              <w:t xml:space="preserve">1</w:t>
            </w:r>
            <w:r w:rsidR="00000000" w:rsidRPr="00000000" w:rsidDel="00000000">
              <w:rPr>
                <w:rtl w:val="0"/>
              </w:rPr>
              <w:t xml:space="preserve"> punkta nosacījumi par derīgo izrakteņu ieguves vietas konservāciju, bet kurš līdz 2023. gada 30. decembrim nav nodrošinājis derīgo izrakteņu ieguves vietas konservācijas veikšanu, nodrošina derīgo izrakteņu ieguves vietas konservācijas veikšanu līdz 2024. gada 30. aprīlim. Derīgo izrakteņu ieguves vietas konservāciju pieņem atbilstoši šo noteikumu 83.</w:t>
            </w:r>
            <w:r w:rsidR="00000000" w:rsidRPr="00000000" w:rsidDel="00000000">
              <w:rPr>
                <w:vertAlign w:val="superscript"/>
                <w:rtl w:val="0"/>
              </w:rPr>
              <w:t xml:space="preserve">3</w:t>
            </w:r>
            <w:r w:rsidR="00000000" w:rsidRPr="00000000" w:rsidDel="00000000">
              <w:rPr>
                <w:rtl w:val="0"/>
              </w:rPr>
              <w:t xml:space="preserve"> 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tiesiskās noteiktības nolūkā precizēt 93.</w:t>
            </w:r>
            <w:r w:rsidR="00000000" w:rsidRPr="00000000" w:rsidDel="00000000">
              <w:rPr>
                <w:vertAlign w:val="superscript"/>
                <w:rtl w:val="0"/>
              </w:rPr>
              <w:t xml:space="preserve">1</w:t>
            </w:r>
            <w:r w:rsidR="00000000" w:rsidRPr="00000000" w:rsidDel="00000000">
              <w:rPr>
                <w:rtl w:val="0"/>
              </w:rPr>
              <w:t xml:space="preserve"> punktā paredzētos termiņus. Proti, ievērojot projekta spēkā stāšanos 2024.gada 2.janvāri, tajā paredzēto termiņu "līdz 2023. gada 30. decembrim" aizstāt ar 2024.gada 1.janvāri.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 (Agnese Sermā (TM)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noteikumus ar 1.3.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sniedzamās informācijas saturu un apjomu, kā arī kārtību, kādā zemes īpašnieks tiek informēts par ģeoloģiskās izpētes vai derīgo izrakteņu meklēšanas rezultātiem valsts nozīmes zemes dzīļu nogabalā.".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un anotācijā  tiek pieminēts zemes īpašnieks,  no kā secināms, ka derīgo izrakteņu iegūšanas izpēti var veikt  zemesgabalos, uz kuriem īpašuma tiesības ir nostiprinātas zemesgrāmatā. Ja tomēr paredzēts, ka derīgo izrakteņu iegūšanas izpēte var tikt veikta arī tādos zemesgabalos, uz kuriem īpašuma tiesības ir noskaidrotas, bet nav nostiprinātas zemesgrāmatā, tad attiecīgi  visur pie īpašnieka būtu jāpiemin arī tiesiskais valdītājs. Lūdzam precizēt noteikumu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 (Agnese Sermā (TM)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noteikumus ar 1.3.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sniedzamās informācijas saturu un apjomu, kā arī kārtību, kādā zemes īpašnieks tiek informēts par ģeoloģiskās izpētes vai derīgo izrakteņu meklēšanas rezultātiem valsts nozīmes zemes dzīļu nogabalā.".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projektā un anotācijā  tiek pieminēts zemes īpašnieks,  no kā secināms, ka derīgo izrakteņu iegūšanas izpēti var veikt  zemesgabalos, uz kuriem īpašuma tiesības ir nostiprinātas zemesgrāmatā. Ja tomēr paredzēts, ka derīgo izrakteņu iegūšanas izpēte var tikt veikta arī tādos zemesgabalos, uz kuriem īpašuma tiesības ir noskaidrotas, bet nav nostiprinātas zemesgrāmatā, tad attiecīgi  visur pie īpašnieka būtu jāpiemin arī tiesiskais valdītājs. Lūdzam precizēt noteikumu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Ozola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Papildināt noteikumus ar 83.</w:t>
            </w:r>
            <w:r w:rsidR="00000000" w:rsidRPr="00000000" w:rsidDel="00000000">
              <w:rPr>
                <w:vertAlign w:val="superscript"/>
                <w:rtl w:val="0"/>
              </w:rPr>
              <w:t xml:space="preserve">1</w:t>
            </w:r>
            <w:r w:rsidR="00000000" w:rsidRPr="00000000" w:rsidDel="00000000">
              <w:rPr>
                <w:rtl w:val="0"/>
              </w:rPr>
              <w:t xml:space="preserve">, 83.</w:t>
            </w:r>
            <w:r w:rsidR="00000000" w:rsidRPr="00000000" w:rsidDel="00000000">
              <w:rPr>
                <w:vertAlign w:val="superscript"/>
                <w:rtl w:val="0"/>
              </w:rPr>
              <w:t xml:space="preserve">2</w:t>
            </w:r>
            <w:r w:rsidR="00000000" w:rsidRPr="00000000" w:rsidDel="00000000">
              <w:rPr>
                <w:rtl w:val="0"/>
              </w:rPr>
              <w:t xml:space="preserve">, 83.</w:t>
            </w:r>
            <w:r w:rsidR="00000000" w:rsidRPr="00000000" w:rsidDel="00000000">
              <w:rPr>
                <w:vertAlign w:val="superscript"/>
                <w:rtl w:val="0"/>
              </w:rPr>
              <w:t xml:space="preserve">3</w:t>
            </w:r>
            <w:r w:rsidR="00000000" w:rsidRPr="00000000" w:rsidDel="00000000">
              <w:rPr>
                <w:rtl w:val="0"/>
              </w:rPr>
              <w:t xml:space="preserve"> un 83.</w:t>
            </w:r>
            <w:r w:rsidR="00000000" w:rsidRPr="00000000" w:rsidDel="00000000">
              <w:rPr>
                <w:vertAlign w:val="superscript"/>
                <w:rtl w:val="0"/>
              </w:rPr>
              <w:t xml:space="preserve">4</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 Derīgo izrakteņu ieguves vietas konservāciju veic, 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1. beidzoties bieži sastopamo derīgo izrakteņu ieguves atļaujas vai zemes dzīļu izmantošanas licences termiņam, derīgo izrakteņu ieguvējs nav saņēmis bieži sastopamo derīgo izrakteņu ieguves atļaujas vai zemes dzīļu izmantošanas licences termiņa pagarinājumu derīgo izrakteņu ieguves turpināšanai, bet, saskaņā ar iesniegtajiem derīgo izrakteņu ieguves pārskatiem un derīgo izrakteņu ieguves projekta aprēķiniem, atradnē ir palicis rūpnieciski iegūstams derīgo izrakteņu apjoms;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2. derīgo izrakteņu ieguvējs zaudējis tiesības veikt derīgo izrakteņu ieguvi dēļ atceltas bieži sastopamo derīgo izrakteņu ieguves atļaujas vai zemes dzīļu izmantošanas licences;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3. derīgo izrakteņu ieguvējs, kurš nav zemesgabala, kurā tiek veikta derīgo izrakteņu ieguve, īpašnieks, zaudējis tiesības veikt derīgo izrakteņu ieguvi dēļ lauzta zemesgabala nomas līguma;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4. derīgo izrakteņu ieguve citu iemeslu dēļ tiek pārtraukta vai ar dienesta lēmumu apturēta uz laiku ilgāku par 12 mēnešiem, bet atradnē paredzēts atsākt derīgo izrakteņu ieguvi bieži sastopamo derīgo izrakteņu ieguves atļaujas vai zemes dzīļu izmantošanas licences derīguma termiņa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2</w:t>
            </w:r>
            <w:r w:rsidR="00000000" w:rsidRPr="00000000" w:rsidDel="00000000">
              <w:rPr>
                <w:rtl w:val="0"/>
              </w:rPr>
              <w:t xml:space="preserve"> Šo noteikumu 83.</w:t>
            </w:r>
            <w:r w:rsidR="00000000" w:rsidRPr="00000000" w:rsidDel="00000000">
              <w:rPr>
                <w:vertAlign w:val="superscript"/>
                <w:rtl w:val="0"/>
              </w:rPr>
              <w:t xml:space="preserve">1</w:t>
            </w:r>
            <w:r w:rsidR="00000000" w:rsidRPr="00000000" w:rsidDel="00000000">
              <w:rPr>
                <w:rtl w:val="0"/>
              </w:rPr>
              <w:t xml:space="preserve">2. apakšpunktā  minētajā gadījumā, ja dienests atceļ zemes dzīļu izmantošanas licenci, vai šo noteikumu 83.</w:t>
            </w:r>
            <w:r w:rsidR="00000000" w:rsidRPr="00000000" w:rsidDel="00000000">
              <w:rPr>
                <w:vertAlign w:val="superscript"/>
                <w:rtl w:val="0"/>
              </w:rPr>
              <w:t xml:space="preserve">1</w:t>
            </w:r>
            <w:r w:rsidR="00000000" w:rsidRPr="00000000" w:rsidDel="00000000">
              <w:rPr>
                <w:rtl w:val="0"/>
              </w:rPr>
              <w:t xml:space="preserve">4. apakšpunktā minētajā gadījumā, ja dienests pieņem lēmumu apturēt derīgo izrakteņu ieguvi uz laiku ilgāku par 12 mēnešiem, dienests piecu darbdienu laikā informē par to attiecīgo pašvaldību, kurā atrodas derīgo izrakteņu ieguves vieta. Šo noteikumu 83.</w:t>
            </w:r>
            <w:r w:rsidR="00000000" w:rsidRPr="00000000" w:rsidDel="00000000">
              <w:rPr>
                <w:vertAlign w:val="superscript"/>
                <w:rtl w:val="0"/>
              </w:rPr>
              <w:t xml:space="preserve">1</w:t>
            </w:r>
            <w:r w:rsidR="00000000" w:rsidRPr="00000000" w:rsidDel="00000000">
              <w:rPr>
                <w:rtl w:val="0"/>
              </w:rPr>
              <w:t xml:space="preserve">2. apakšpunktā minētajā gadījumā, ja pašvaldība atceļ bieži sastopamo derīgo izrakteņu ieguves atļauju, pašvaldība piecu darbdienu laikā informē par to dienestu. Pārējos šo noteikumu 83.</w:t>
            </w:r>
            <w:r w:rsidR="00000000" w:rsidRPr="00000000" w:rsidDel="00000000">
              <w:rPr>
                <w:vertAlign w:val="superscript"/>
                <w:rtl w:val="0"/>
              </w:rPr>
              <w:t xml:space="preserve">1</w:t>
            </w:r>
            <w:r w:rsidR="00000000" w:rsidRPr="00000000" w:rsidDel="00000000">
              <w:rPr>
                <w:rtl w:val="0"/>
              </w:rPr>
              <w:t xml:space="preserve"> punktā minētajos gadījumos, derīgo izrakteņu ieguvējs piecu darbdienu laikā pēc attiecīgo apstākļu iestāšanos informē par to dienestu un pašvaldību, kuras teritorijā notikusi derīgo izrakteņu ieguve.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3</w:t>
            </w:r>
            <w:r w:rsidR="00000000" w:rsidRPr="00000000" w:rsidDel="00000000">
              <w:rPr>
                <w:rtl w:val="0"/>
              </w:rPr>
              <w:t xml:space="preserve"> Pabeigtos konservācijas darbus pieņem derīgo izrakteņu ieguvēja, zemesgabala īpašnieka un dienesta pārstāvji, aizpildot un parakstot aktu par derīgo izrakteņu ieguves vietas konservāciju (14.</w:t>
            </w:r>
            <w:r w:rsidR="00000000" w:rsidRPr="00000000" w:rsidDel="00000000">
              <w:rPr>
                <w:vertAlign w:val="superscript"/>
                <w:rtl w:val="0"/>
              </w:rPr>
              <w:t xml:space="preserve">1</w:t>
            </w:r>
            <w:r w:rsidR="00000000" w:rsidRPr="00000000" w:rsidDel="00000000">
              <w:rPr>
                <w:rtl w:val="0"/>
              </w:rPr>
              <w:t xml:space="preserve"> pielikums). Dienests piecu darbdienu laikā pēc konservācijas akta parakstīšanas nosūta akta kopiju centram un attiecīgajai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4</w:t>
            </w:r>
            <w:r w:rsidR="00000000" w:rsidRPr="00000000" w:rsidDel="00000000">
              <w:rPr>
                <w:rtl w:val="0"/>
              </w:rPr>
              <w:t xml:space="preserve"> Derīgo izrakteņu ieguvējs viena mēneša laikā pēc derīgo izrakteņu, izņemot kūdru, ieguves vietas konservācijas nodrošina bieži sastopamo derīgo izrakteņu ieguves atļaujas vai zemes dzīļu izmantošanas licences laukuma topogrāfisko uzmērīšanu un sastāda iegūto derīgo izrakteņu aprēķina aktu (10. 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izteikt 83.</w:t>
            </w:r>
            <w:r w:rsidR="00000000" w:rsidRPr="00000000" w:rsidDel="00000000">
              <w:rPr>
                <w:vertAlign w:val="superscript"/>
                <w:rtl w:val="0"/>
              </w:rPr>
              <w:t xml:space="preserve">1</w:t>
            </w:r>
            <w:r w:rsidR="00000000" w:rsidRPr="00000000" w:rsidDel="00000000">
              <w:rPr>
                <w:rtl w:val="0"/>
              </w:rPr>
              <w:t xml:space="preserve">2. apakšpunktu korekti.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derīgo izrakteņu ieguvējs zaudējis tiesības veikt derīgo izrakteņu ieguvi atceltas bieži sastopamo derīgo izrakteņu ieguves atļaujas vai zemes dzīļu izmantošanas licences dēļ;</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21-TA-371</w:t>
    </w:r>
    <w:r>
      <w:br/>
    </w:r>
    <w:r w:rsidR="00000000" w:rsidRPr="00000000" w:rsidDel="00000000">
      <w:rPr>
        <w:rtl w:val="0"/>
      </w:rPr>
      <w:t xml:space="preserve">Izdrukāts 28.08.2023. 13.07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21-TA-371</w:t>
    </w:r>
    <w:r>
      <w:br/>
    </w:r>
    <w:r w:rsidR="00000000" w:rsidRPr="00000000" w:rsidDel="00000000">
      <w:rPr>
        <w:rtl w:val="0"/>
      </w:rPr>
      <w:t xml:space="preserve">Izdrukāts 28.08.2023. 13.07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Atzinumi_21-TA-371.docx</dc:title>
</cp:coreProperties>
</file>

<file path=docProps/custom.xml><?xml version="1.0" encoding="utf-8"?>
<Properties xmlns="http://schemas.openxmlformats.org/officeDocument/2006/custom-properties" xmlns:vt="http://schemas.openxmlformats.org/officeDocument/2006/docPropsVTypes"/>
</file>