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"Par pāreju uz ciklisku augstskolu un koledžu akreditāciju"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nav skaidrs, kuru no piedāvātajiem risinājuma variantiem paredzēts virzīt atbalstīšanai, līdz ar to lūdzam papildināt  konceptuālā ziņojuma projektu, norādot, kuru no piedāvātajiem risinājuma variantiem tiek virzīts atbalstīšanai.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Roga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"Par pāreju uz ciklisku augstskolu un koledžu akreditāciju"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Konceptuālajā ziņojumā skaidrot vai koledžām tiks piemēroti augstskolu akreditācijas kritēriji, metodika un vadlīnijas un prasības vai tomēr ir plānots  izstrādāt koledžu novērtēšanai atšķirīgu metodiku.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Roga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