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10. decembra noteikumos Nr. 730 "Ekspluatējamu ēku energoefektivitātes minimālās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11.06.2026. 19.48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11.06.2026. 19.48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