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BED64" w14:textId="77777777" w:rsidR="00786DAF" w:rsidRDefault="00786DAF" w:rsidP="002C22B9">
      <w:pPr>
        <w:jc w:val="center"/>
        <w:rPr>
          <w:sz w:val="20"/>
        </w:rPr>
      </w:pPr>
      <w:bookmarkStart w:id="0" w:name="_GoBack"/>
      <w:bookmarkEnd w:id="0"/>
    </w:p>
    <w:p w14:paraId="4FDF11DC" w14:textId="77777777" w:rsidR="002C22B9" w:rsidRDefault="002C22B9" w:rsidP="002C22B9">
      <w:pPr>
        <w:jc w:val="center"/>
        <w:rPr>
          <w:sz w:val="20"/>
        </w:rPr>
      </w:pPr>
      <w:r w:rsidRPr="00914649">
        <w:rPr>
          <w:sz w:val="20"/>
        </w:rPr>
        <w:t>Rīgā</w:t>
      </w:r>
    </w:p>
    <w:p w14:paraId="3BBCFA6A"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3AC9DAF6" w14:textId="77777777" w:rsidTr="009F77B9">
        <w:tc>
          <w:tcPr>
            <w:tcW w:w="450" w:type="dxa"/>
            <w:tcBorders>
              <w:top w:val="nil"/>
              <w:left w:val="nil"/>
              <w:bottom w:val="nil"/>
              <w:right w:val="nil"/>
            </w:tcBorders>
          </w:tcPr>
          <w:p w14:paraId="5BDF9803" w14:textId="77777777"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14:paraId="2BD78D53" w14:textId="3CA5658C"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54182">
              <w:rPr>
                <w:szCs w:val="24"/>
              </w:rPr>
              <w:t>20.09.2021</w:t>
            </w:r>
            <w:r w:rsidRPr="00615936">
              <w:rPr>
                <w:szCs w:val="24"/>
              </w:rPr>
              <w:fldChar w:fldCharType="end"/>
            </w:r>
            <w:bookmarkEnd w:id="1"/>
          </w:p>
        </w:tc>
        <w:tc>
          <w:tcPr>
            <w:tcW w:w="708" w:type="dxa"/>
            <w:tcBorders>
              <w:top w:val="nil"/>
              <w:left w:val="nil"/>
              <w:bottom w:val="nil"/>
              <w:right w:val="nil"/>
            </w:tcBorders>
          </w:tcPr>
          <w:p w14:paraId="075561A7" w14:textId="77777777"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14:paraId="718FF57E" w14:textId="7F454033"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25E0A">
              <w:rPr>
                <w:szCs w:val="24"/>
              </w:rPr>
              <w:t>12/A-7</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54182">
              <w:rPr>
                <w:szCs w:val="24"/>
              </w:rPr>
              <w:t>5141</w:t>
            </w:r>
            <w:r w:rsidRPr="00615936">
              <w:rPr>
                <w:szCs w:val="24"/>
              </w:rPr>
              <w:fldChar w:fldCharType="end"/>
            </w:r>
            <w:bookmarkEnd w:id="3"/>
          </w:p>
        </w:tc>
      </w:tr>
      <w:tr w:rsidR="002C22B9" w:rsidRPr="00615936" w14:paraId="66AD8B3D" w14:textId="77777777" w:rsidTr="009F77B9">
        <w:trPr>
          <w:trHeight w:val="188"/>
        </w:trPr>
        <w:tc>
          <w:tcPr>
            <w:tcW w:w="450" w:type="dxa"/>
            <w:tcBorders>
              <w:top w:val="nil"/>
              <w:left w:val="nil"/>
              <w:bottom w:val="nil"/>
              <w:right w:val="nil"/>
            </w:tcBorders>
          </w:tcPr>
          <w:p w14:paraId="6CE1D054"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2E0212DD"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209A74F0"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6084EE0E" w14:textId="77777777" w:rsidR="002C22B9" w:rsidRPr="00615936" w:rsidRDefault="002C22B9" w:rsidP="002C22B9">
            <w:pPr>
              <w:tabs>
                <w:tab w:val="left" w:pos="360"/>
                <w:tab w:val="left" w:pos="3960"/>
              </w:tabs>
              <w:rPr>
                <w:sz w:val="20"/>
              </w:rPr>
            </w:pPr>
          </w:p>
        </w:tc>
      </w:tr>
      <w:tr w:rsidR="002C22B9" w:rsidRPr="00615936" w14:paraId="49FDD790" w14:textId="77777777" w:rsidTr="009F77B9">
        <w:tc>
          <w:tcPr>
            <w:tcW w:w="450" w:type="dxa"/>
            <w:tcBorders>
              <w:top w:val="nil"/>
              <w:left w:val="nil"/>
              <w:bottom w:val="nil"/>
              <w:right w:val="nil"/>
            </w:tcBorders>
          </w:tcPr>
          <w:p w14:paraId="2AC3A28A" w14:textId="77777777"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14:paraId="2E3F59E2"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25E0A">
              <w:rPr>
                <w:szCs w:val="24"/>
              </w:rPr>
              <w:t>02.09.2021</w:t>
            </w:r>
            <w:r w:rsidRPr="00615936">
              <w:rPr>
                <w:szCs w:val="24"/>
              </w:rPr>
              <w:fldChar w:fldCharType="end"/>
            </w:r>
            <w:bookmarkEnd w:id="4"/>
          </w:p>
        </w:tc>
        <w:tc>
          <w:tcPr>
            <w:tcW w:w="708" w:type="dxa"/>
            <w:tcBorders>
              <w:top w:val="nil"/>
              <w:left w:val="nil"/>
              <w:bottom w:val="nil"/>
              <w:right w:val="nil"/>
            </w:tcBorders>
          </w:tcPr>
          <w:p w14:paraId="4F67ED18" w14:textId="77777777"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14:paraId="60FFA22F"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25E0A">
              <w:rPr>
                <w:szCs w:val="24"/>
              </w:rPr>
              <w:t>VSS-827, 31  2§</w:t>
            </w:r>
            <w:r w:rsidRPr="00615936">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1539D8E2" w14:textId="77777777" w:rsidTr="000C0DD4">
        <w:trPr>
          <w:jc w:val="right"/>
        </w:trPr>
        <w:tc>
          <w:tcPr>
            <w:tcW w:w="4644" w:type="dxa"/>
          </w:tcPr>
          <w:p w14:paraId="2A439E22" w14:textId="77777777" w:rsidR="00E33668" w:rsidRDefault="00E33668" w:rsidP="000C0DD4">
            <w:pPr>
              <w:jc w:val="right"/>
              <w:rPr>
                <w:b/>
                <w:bCs/>
                <w:szCs w:val="24"/>
                <w:lang w:eastAsia="lv-LV"/>
              </w:rPr>
            </w:pPr>
            <w:bookmarkStart w:id="6" w:name="org_nos"/>
          </w:p>
          <w:p w14:paraId="7F164AA0" w14:textId="77777777" w:rsidR="000C0DD4" w:rsidRDefault="00A25E0A" w:rsidP="000C0DD4">
            <w:pPr>
              <w:jc w:val="right"/>
              <w:rPr>
                <w:b/>
                <w:bCs/>
                <w:szCs w:val="24"/>
                <w:lang w:eastAsia="lv-LV"/>
              </w:rPr>
            </w:pPr>
            <w:r>
              <w:rPr>
                <w:b/>
                <w:bCs/>
                <w:szCs w:val="24"/>
                <w:lang w:eastAsia="lv-LV"/>
              </w:rPr>
              <w:t>Ekonomikas ministrija</w:t>
            </w:r>
            <w:r w:rsidR="00E33668">
              <w:rPr>
                <w:b/>
                <w:bCs/>
                <w:szCs w:val="24"/>
                <w:lang w:eastAsia="lv-LV"/>
              </w:rPr>
              <w:t>i</w:t>
            </w:r>
          </w:p>
        </w:tc>
      </w:tr>
      <w:bookmarkEnd w:id="6"/>
    </w:tbl>
    <w:p w14:paraId="67421A36"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543C29CE" w14:textId="77777777" w:rsidTr="000C0DD4">
        <w:tc>
          <w:tcPr>
            <w:tcW w:w="4503" w:type="dxa"/>
            <w:tcBorders>
              <w:top w:val="nil"/>
              <w:left w:val="nil"/>
              <w:bottom w:val="nil"/>
              <w:right w:val="nil"/>
            </w:tcBorders>
          </w:tcPr>
          <w:p w14:paraId="6DF467BA" w14:textId="77777777" w:rsidR="000C0DD4" w:rsidRDefault="00A25E0A" w:rsidP="00C04DED">
            <w:pPr>
              <w:jc w:val="left"/>
              <w:rPr>
                <w:i/>
                <w:iCs/>
                <w:szCs w:val="24"/>
                <w:lang w:eastAsia="lv-LV"/>
              </w:rPr>
            </w:pPr>
            <w:r>
              <w:rPr>
                <w:i/>
                <w:iCs/>
                <w:szCs w:val="24"/>
                <w:lang w:eastAsia="lv-LV"/>
              </w:rPr>
              <w:t xml:space="preserve">Par Ministru kabineta </w:t>
            </w:r>
            <w:r w:rsidR="00E33668">
              <w:rPr>
                <w:i/>
                <w:iCs/>
                <w:szCs w:val="24"/>
                <w:lang w:eastAsia="lv-LV"/>
              </w:rPr>
              <w:t>rīkojuma projektu “</w:t>
            </w:r>
            <w:r>
              <w:rPr>
                <w:i/>
                <w:iCs/>
                <w:szCs w:val="24"/>
                <w:lang w:eastAsia="lv-LV"/>
              </w:rPr>
              <w:t>Par Ministru kabineta 2000.g</w:t>
            </w:r>
            <w:r w:rsidR="00E33668">
              <w:rPr>
                <w:i/>
                <w:iCs/>
                <w:szCs w:val="24"/>
                <w:lang w:eastAsia="lv-LV"/>
              </w:rPr>
              <w:t>ada 30.augusta rīkojuma Nr.440 “</w:t>
            </w:r>
            <w:r>
              <w:rPr>
                <w:i/>
                <w:iCs/>
                <w:szCs w:val="24"/>
                <w:lang w:eastAsia="lv-LV"/>
              </w:rPr>
              <w:t xml:space="preserve">Par valsts īpašuma </w:t>
            </w:r>
            <w:r w:rsidR="00E33668">
              <w:rPr>
                <w:i/>
                <w:iCs/>
                <w:szCs w:val="24"/>
                <w:lang w:eastAsia="lv-LV"/>
              </w:rPr>
              <w:t>objektu nodošanu privatizācijai” atcelšanu daļā”</w:t>
            </w:r>
            <w:r>
              <w:rPr>
                <w:i/>
                <w:iCs/>
                <w:szCs w:val="24"/>
                <w:lang w:eastAsia="lv-LV"/>
              </w:rPr>
              <w:t xml:space="preserve"> VSS-827</w:t>
            </w:r>
          </w:p>
        </w:tc>
      </w:tr>
    </w:tbl>
    <w:p w14:paraId="231C9895" w14:textId="77777777" w:rsidR="00E04F00" w:rsidRPr="00615936" w:rsidRDefault="00E04F00" w:rsidP="00C04DED">
      <w:pPr>
        <w:jc w:val="left"/>
        <w:rPr>
          <w:szCs w:val="24"/>
        </w:rPr>
      </w:pPr>
    </w:p>
    <w:p w14:paraId="1B165051" w14:textId="77777777" w:rsidR="006D6710" w:rsidRPr="00615936" w:rsidRDefault="006D6710" w:rsidP="007F3771">
      <w:pPr>
        <w:rPr>
          <w:szCs w:val="24"/>
        </w:rPr>
      </w:pPr>
    </w:p>
    <w:p w14:paraId="4213F224" w14:textId="77777777" w:rsidR="00E33668" w:rsidRPr="00C27BE6" w:rsidRDefault="00E33668" w:rsidP="00E33668">
      <w:pPr>
        <w:ind w:firstLine="720"/>
        <w:rPr>
          <w:rFonts w:eastAsia="Calibri"/>
          <w:iCs/>
          <w:szCs w:val="24"/>
          <w:lang w:eastAsia="lv-LV"/>
        </w:rPr>
      </w:pPr>
      <w:r w:rsidRPr="006E247F">
        <w:rPr>
          <w:szCs w:val="24"/>
        </w:rPr>
        <w:t xml:space="preserve">Finanšu ministrija atbilstoši kompetencei ir izskatījusi </w:t>
      </w:r>
      <w:r>
        <w:rPr>
          <w:szCs w:val="24"/>
        </w:rPr>
        <w:t>Ekonomikas</w:t>
      </w:r>
      <w:r w:rsidRPr="00AC1630">
        <w:rPr>
          <w:szCs w:val="24"/>
        </w:rPr>
        <w:t xml:space="preserve"> </w:t>
      </w:r>
      <w:r>
        <w:rPr>
          <w:szCs w:val="24"/>
        </w:rPr>
        <w:t xml:space="preserve">izstrādāto  </w:t>
      </w:r>
      <w:r w:rsidRPr="002A6F90">
        <w:rPr>
          <w:szCs w:val="24"/>
        </w:rPr>
        <w:t xml:space="preserve">Ministru kabineta rīkojuma projektu “Par Ministru kabineta 2000.gada 30.augusta rīkojuma Nr.440 “Par valsts īpašuma objektu nodošanu privatizācijai” atcelšanu daļā” </w:t>
      </w:r>
      <w:r>
        <w:rPr>
          <w:rFonts w:eastAsia="Calibri"/>
          <w:szCs w:val="24"/>
          <w:lang w:eastAsia="lv-LV"/>
        </w:rPr>
        <w:t>(turpmāk – rīkojuma projekts)</w:t>
      </w:r>
      <w:r w:rsidRPr="006F00AC">
        <w:rPr>
          <w:rFonts w:eastAsia="Calibri"/>
          <w:szCs w:val="24"/>
          <w:lang w:eastAsia="lv-LV"/>
        </w:rPr>
        <w:t xml:space="preserve">, tā sākotnējās ietekmes </w:t>
      </w:r>
      <w:r>
        <w:rPr>
          <w:rFonts w:eastAsia="Calibri"/>
          <w:szCs w:val="24"/>
          <w:lang w:eastAsia="lv-LV"/>
        </w:rPr>
        <w:t>novērtējuma ziņojumu (anotāciju</w:t>
      </w:r>
      <w:r w:rsidRPr="006F00AC">
        <w:rPr>
          <w:rFonts w:eastAsia="Calibri"/>
          <w:szCs w:val="24"/>
          <w:lang w:eastAsia="lv-LV"/>
        </w:rPr>
        <w:t>)</w:t>
      </w:r>
      <w:r>
        <w:rPr>
          <w:rFonts w:eastAsia="Calibri"/>
          <w:szCs w:val="24"/>
          <w:lang w:eastAsia="lv-LV"/>
        </w:rPr>
        <w:t xml:space="preserve"> un </w:t>
      </w:r>
      <w:r w:rsidRPr="00C27BE6">
        <w:rPr>
          <w:rFonts w:eastAsia="Calibri"/>
          <w:iCs/>
          <w:szCs w:val="24"/>
          <w:lang w:eastAsia="lv-LV"/>
        </w:rPr>
        <w:t>izsak</w:t>
      </w:r>
      <w:r>
        <w:rPr>
          <w:rFonts w:eastAsia="Calibri"/>
          <w:iCs/>
          <w:szCs w:val="24"/>
          <w:lang w:eastAsia="lv-LV"/>
        </w:rPr>
        <w:t>a</w:t>
      </w:r>
      <w:r w:rsidRPr="00C27BE6">
        <w:rPr>
          <w:rFonts w:eastAsia="Calibri"/>
          <w:iCs/>
          <w:szCs w:val="24"/>
          <w:lang w:eastAsia="lv-LV"/>
        </w:rPr>
        <w:t xml:space="preserve"> šādus iebildumus.</w:t>
      </w:r>
    </w:p>
    <w:p w14:paraId="123D2A32" w14:textId="47A36209" w:rsidR="00E33668" w:rsidRPr="002A6F90" w:rsidRDefault="00E33668" w:rsidP="00E33668">
      <w:pPr>
        <w:widowControl w:val="0"/>
        <w:suppressAutoHyphens/>
        <w:ind w:firstLine="567"/>
        <w:rPr>
          <w:kern w:val="1"/>
          <w:szCs w:val="24"/>
        </w:rPr>
      </w:pPr>
      <w:r w:rsidRPr="002A6F90">
        <w:rPr>
          <w:kern w:val="1"/>
          <w:szCs w:val="24"/>
        </w:rPr>
        <w:t>1. Rīkojuma projektā ir norādīts, ka</w:t>
      </w:r>
      <w:r w:rsidR="00731A82">
        <w:rPr>
          <w:kern w:val="1"/>
          <w:szCs w:val="24"/>
        </w:rPr>
        <w:t>,</w:t>
      </w:r>
      <w:r w:rsidRPr="002A6F90">
        <w:rPr>
          <w:kern w:val="1"/>
          <w:szCs w:val="24"/>
        </w:rPr>
        <w:t xml:space="preserve"> ievērojot valsts institūciju pausto viedokli par valsts īpašuma objekta saglabāšanu valsts īpašumā kultūras funkciju nodrošināšanai, Ministru kabineta 2000.gada 30.augusta rīkojums Nr.440 daļā par valsts īpašuma objekta nodošanu privatizācijai ir atceļams un tādējādi izbeidzama valsts īpašuma objekta privatizācija.</w:t>
      </w:r>
    </w:p>
    <w:p w14:paraId="4F886ED8" w14:textId="27ED3E3D" w:rsidR="00E33668" w:rsidRPr="002A6F90" w:rsidRDefault="00E33668" w:rsidP="00E33668">
      <w:pPr>
        <w:widowControl w:val="0"/>
        <w:suppressAutoHyphens/>
        <w:ind w:firstLine="567"/>
        <w:rPr>
          <w:kern w:val="1"/>
          <w:szCs w:val="24"/>
        </w:rPr>
      </w:pPr>
      <w:r w:rsidRPr="002A6F90">
        <w:rPr>
          <w:kern w:val="1"/>
          <w:szCs w:val="24"/>
        </w:rPr>
        <w:t>Saskaņā ar rīkojuma projektā norādīto valsts institūciju viedokļi ir tikuši skaidroti 2013.- 2014.gada laikā. Ievērojot iepriekš minēto, pirms projekta tālākas virzības lūdzam atkārtoti noskaidrot Kultūras ministrijas viedokli jautājumā, vai iepriekš paustais viedoklis ir aktuāls un vai minētais nekustamais īpašums ir saglabājams valsts īpašumā kultūras funkciju nodrošināšanai.  Papildus lūdzam atkārtoti noskaidrot arī Rīgas valstspilsētas pašvaldības viedokli par minētā nekustamā īpašuma nepieciešamību pašvaldības autonomo funkciju nodrošināšanai. Gadījumā, ja tiek lemts par nekustamā īpašuma saglabāšanu valsts īpašumā kultūras funkciju nodrošināšanai, jautājums par nekustamā īpašuma, kas sastāv no 25 būvēm un zemes vienības 205982 m² platībā pārņemšanu Finanšu ministrijas valdījumā</w:t>
      </w:r>
      <w:r>
        <w:rPr>
          <w:kern w:val="1"/>
          <w:szCs w:val="24"/>
        </w:rPr>
        <w:t>,</w:t>
      </w:r>
      <w:r w:rsidRPr="002A6F90">
        <w:rPr>
          <w:kern w:val="1"/>
          <w:szCs w:val="24"/>
        </w:rPr>
        <w:t xml:space="preserve"> ir risināms kopā ar finanšu līdzekļu piešķiršanu nekustamā īpašuma uzturēšanai un pārvaldīšanai. Vienlaikus </w:t>
      </w:r>
      <w:r>
        <w:rPr>
          <w:kern w:val="1"/>
          <w:szCs w:val="24"/>
        </w:rPr>
        <w:t>r</w:t>
      </w:r>
      <w:r w:rsidRPr="002A6F90">
        <w:rPr>
          <w:kern w:val="1"/>
          <w:szCs w:val="24"/>
        </w:rPr>
        <w:t xml:space="preserve">īkojuma projekts ir precizējams, norādot, kādu konkrētu valsts pārvaldes funkciju  īstenošanai un kādām valsts pārvaldes iestādēm minētais nekustamais īpašums ir nepieciešams un kāds finansējuma apmērs būs nepieciešams, lai nodrošinātu minēto valsts funkciju īstenošanu.  </w:t>
      </w:r>
    </w:p>
    <w:p w14:paraId="40113487" w14:textId="537961E8" w:rsidR="006D6710" w:rsidRPr="00615936" w:rsidRDefault="00E33668" w:rsidP="00E33668">
      <w:pPr>
        <w:ind w:firstLine="709"/>
        <w:rPr>
          <w:szCs w:val="24"/>
        </w:rPr>
      </w:pPr>
      <w:r w:rsidRPr="002A6F90">
        <w:rPr>
          <w:kern w:val="1"/>
          <w:szCs w:val="24"/>
        </w:rPr>
        <w:t>2. Rīkojuma projekta anotācijā ir norādīts, ka</w:t>
      </w:r>
      <w:r w:rsidR="00731A82">
        <w:rPr>
          <w:kern w:val="1"/>
          <w:szCs w:val="24"/>
        </w:rPr>
        <w:t>,</w:t>
      </w:r>
      <w:r w:rsidRPr="002A6F90">
        <w:rPr>
          <w:kern w:val="1"/>
          <w:szCs w:val="24"/>
        </w:rPr>
        <w:t xml:space="preserve"> ievērojot to, ka neviena valsts institūcija vai Rīgas pilsētas pašvaldība nav izteikusi gatavību pārņemt valsts īpašuma objektu savā valdījumā, atbilstoši Valsts nekustamā īpašuma vienotas pārvaldīšanas un apsaimniekošanas koncepcijas 8.1.apakšpunktam (atbalstīta ar Ministru kabineta 2006.gada 9.maija rīkojumu Nr.319) ar tiešo funkciju nesaistīti un valsts īpašumā saglabājami nekustamie īpašumi nododami Finanšu ministrijas valdījum</w:t>
      </w:r>
      <w:r>
        <w:rPr>
          <w:kern w:val="1"/>
          <w:szCs w:val="24"/>
        </w:rPr>
        <w:t>ā un valsts akciju sabiedrības “</w:t>
      </w:r>
      <w:r w:rsidRPr="002A6F90">
        <w:rPr>
          <w:kern w:val="1"/>
          <w:szCs w:val="24"/>
        </w:rPr>
        <w:t xml:space="preserve">Valsts nekustamie īpašumi” pārvaldīšanā. </w:t>
      </w:r>
      <w:r w:rsidRPr="002A6F90">
        <w:rPr>
          <w:kern w:val="1"/>
          <w:szCs w:val="24"/>
        </w:rPr>
        <w:lastRenderedPageBreak/>
        <w:t>Ņemot vērā, ka koncepcija ir zaudējusi spēku ar 01.01.2021.(</w:t>
      </w:r>
      <w:hyperlink r:id="rId7" w:history="1">
        <w:r w:rsidRPr="00731A82">
          <w:rPr>
            <w:kern w:val="1"/>
            <w:szCs w:val="24"/>
          </w:rPr>
          <w:t>https://likumi.lv/ta/id/134803-par-valsts-nekustama-ipasuma-vienotas-parvaldisanas-un-apsaimniekosanas-koncepciju), lūdzam</w:t>
        </w:r>
      </w:hyperlink>
      <w:r w:rsidRPr="00731A82">
        <w:rPr>
          <w:kern w:val="1"/>
          <w:szCs w:val="24"/>
        </w:rPr>
        <w:t xml:space="preserve"> no </w:t>
      </w:r>
      <w:r>
        <w:rPr>
          <w:kern w:val="1"/>
          <w:szCs w:val="24"/>
        </w:rPr>
        <w:t>r</w:t>
      </w:r>
      <w:r w:rsidRPr="002A6F90">
        <w:rPr>
          <w:kern w:val="1"/>
          <w:szCs w:val="24"/>
        </w:rPr>
        <w:t>īkojuma projekta anotācijas svītrot norādīto informāciju.</w:t>
      </w:r>
    </w:p>
    <w:p w14:paraId="6F18F3A2" w14:textId="77777777" w:rsidR="006D6710" w:rsidRPr="00615936" w:rsidRDefault="006D6710" w:rsidP="007F3771">
      <w:pPr>
        <w:rPr>
          <w:szCs w:val="24"/>
        </w:rPr>
      </w:pPr>
    </w:p>
    <w:p w14:paraId="2B4790D4" w14:textId="77777777" w:rsidR="00557B49" w:rsidRPr="00615936" w:rsidRDefault="00557B49" w:rsidP="007F3771">
      <w:pPr>
        <w:rPr>
          <w:szCs w:val="24"/>
        </w:rPr>
      </w:pPr>
    </w:p>
    <w:p w14:paraId="738BDBF8"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69C53F48" w14:textId="77777777" w:rsidTr="00AA6DC1">
        <w:tc>
          <w:tcPr>
            <w:tcW w:w="4395" w:type="dxa"/>
          </w:tcPr>
          <w:p w14:paraId="5782B9D2" w14:textId="77777777" w:rsidR="00AA6DC1" w:rsidRPr="00615936" w:rsidRDefault="00A25E0A" w:rsidP="007F3771">
            <w:pPr>
              <w:rPr>
                <w:szCs w:val="24"/>
              </w:rPr>
            </w:pPr>
            <w:r>
              <w:rPr>
                <w:szCs w:val="24"/>
              </w:rPr>
              <w:t>Administrācijas vadītāja</w:t>
            </w:r>
          </w:p>
        </w:tc>
        <w:tc>
          <w:tcPr>
            <w:tcW w:w="1984" w:type="dxa"/>
          </w:tcPr>
          <w:p w14:paraId="4D1F8986" w14:textId="77777777" w:rsidR="00AA6DC1" w:rsidRDefault="00AA6DC1" w:rsidP="00AA6DC1">
            <w:pPr>
              <w:jc w:val="center"/>
              <w:rPr>
                <w:szCs w:val="24"/>
              </w:rPr>
            </w:pPr>
            <w:bookmarkStart w:id="7" w:name="edoc_info2"/>
            <w:r>
              <w:rPr>
                <w:szCs w:val="24"/>
              </w:rPr>
              <w:t>(paraksts*)</w:t>
            </w:r>
            <w:bookmarkEnd w:id="7"/>
          </w:p>
        </w:tc>
        <w:tc>
          <w:tcPr>
            <w:tcW w:w="2977" w:type="dxa"/>
            <w:vAlign w:val="bottom"/>
          </w:tcPr>
          <w:p w14:paraId="4DEBCA85" w14:textId="77777777" w:rsidR="00AA6DC1" w:rsidRPr="00615936" w:rsidRDefault="00A25E0A" w:rsidP="00483407">
            <w:pPr>
              <w:jc w:val="right"/>
              <w:rPr>
                <w:szCs w:val="24"/>
              </w:rPr>
            </w:pPr>
            <w:r>
              <w:rPr>
                <w:szCs w:val="24"/>
              </w:rPr>
              <w:t>I.Braunfelde</w:t>
            </w:r>
          </w:p>
        </w:tc>
      </w:tr>
      <w:tr w:rsidR="00AA6DC1" w:rsidRPr="00615936" w14:paraId="346F0F69" w14:textId="77777777" w:rsidTr="00AA6DC1">
        <w:tc>
          <w:tcPr>
            <w:tcW w:w="4395" w:type="dxa"/>
          </w:tcPr>
          <w:p w14:paraId="4F19ADBC" w14:textId="77777777" w:rsidR="00AA6DC1" w:rsidRPr="00615936" w:rsidRDefault="00AA6DC1" w:rsidP="007F3771">
            <w:pPr>
              <w:rPr>
                <w:szCs w:val="24"/>
              </w:rPr>
            </w:pPr>
          </w:p>
        </w:tc>
        <w:tc>
          <w:tcPr>
            <w:tcW w:w="1984" w:type="dxa"/>
          </w:tcPr>
          <w:p w14:paraId="272AD373" w14:textId="77777777" w:rsidR="00AA6DC1" w:rsidRPr="00615936" w:rsidRDefault="00AA6DC1" w:rsidP="000C0DD4">
            <w:pPr>
              <w:jc w:val="right"/>
              <w:rPr>
                <w:szCs w:val="24"/>
              </w:rPr>
            </w:pPr>
          </w:p>
        </w:tc>
        <w:tc>
          <w:tcPr>
            <w:tcW w:w="2977" w:type="dxa"/>
            <w:vAlign w:val="bottom"/>
          </w:tcPr>
          <w:p w14:paraId="30FEA790"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0DF851B6" w14:textId="77777777" w:rsidTr="00AA6DC1">
        <w:trPr>
          <w:cantSplit/>
          <w:trHeight w:val="615"/>
        </w:trPr>
        <w:tc>
          <w:tcPr>
            <w:tcW w:w="8647" w:type="dxa"/>
          </w:tcPr>
          <w:p w14:paraId="23AF0FA7" w14:textId="77777777"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14:paraId="0A637701" w14:textId="77777777" w:rsidR="00826D51" w:rsidRDefault="00826D51" w:rsidP="007F3771">
      <w:pPr>
        <w:rPr>
          <w:sz w:val="20"/>
        </w:rPr>
      </w:pPr>
    </w:p>
    <w:p w14:paraId="24D92A92" w14:textId="77777777" w:rsidR="00E33668" w:rsidRPr="00CA1E89" w:rsidRDefault="00E33668" w:rsidP="00E33668">
      <w:pPr>
        <w:rPr>
          <w:sz w:val="20"/>
        </w:rPr>
      </w:pPr>
      <w:r w:rsidRPr="00CA1E89">
        <w:rPr>
          <w:sz w:val="20"/>
        </w:rPr>
        <w:t>Aperčoje  67095451</w:t>
      </w:r>
    </w:p>
    <w:p w14:paraId="3A42E846" w14:textId="77777777" w:rsidR="00E33668" w:rsidRDefault="006E36BC" w:rsidP="00E33668">
      <w:pPr>
        <w:rPr>
          <w:rStyle w:val="Hyperlink"/>
          <w:sz w:val="20"/>
        </w:rPr>
      </w:pPr>
      <w:hyperlink r:id="rId8" w:history="1">
        <w:r w:rsidR="00E33668" w:rsidRPr="00CA1E89">
          <w:rPr>
            <w:rStyle w:val="Hyperlink"/>
            <w:sz w:val="20"/>
          </w:rPr>
          <w:t>andzela.apercoje@fm.gov.lv</w:t>
        </w:r>
      </w:hyperlink>
    </w:p>
    <w:p w14:paraId="33D598FA" w14:textId="77777777" w:rsidR="00E33668" w:rsidRDefault="00E33668" w:rsidP="00E33668">
      <w:pPr>
        <w:rPr>
          <w:rStyle w:val="Hyperlink"/>
          <w:sz w:val="20"/>
        </w:rPr>
      </w:pPr>
    </w:p>
    <w:p w14:paraId="245A769B" w14:textId="77777777" w:rsidR="00E33668" w:rsidRPr="002F15BD" w:rsidRDefault="00E33668" w:rsidP="00E33668">
      <w:pPr>
        <w:rPr>
          <w:rStyle w:val="Hyperlink"/>
          <w:color w:val="auto"/>
          <w:sz w:val="20"/>
          <w:u w:val="none"/>
        </w:rPr>
      </w:pPr>
      <w:r>
        <w:rPr>
          <w:rStyle w:val="Hyperlink"/>
          <w:color w:val="auto"/>
          <w:sz w:val="20"/>
          <w:u w:val="none"/>
        </w:rPr>
        <w:t>Ivanova 67095505</w:t>
      </w:r>
    </w:p>
    <w:p w14:paraId="3D84CC3C" w14:textId="77777777" w:rsidR="00E33668" w:rsidRDefault="006E36BC" w:rsidP="00E33668">
      <w:pPr>
        <w:rPr>
          <w:rStyle w:val="Hyperlink"/>
          <w:sz w:val="20"/>
        </w:rPr>
      </w:pPr>
      <w:hyperlink r:id="rId9" w:history="1">
        <w:r w:rsidR="00E33668" w:rsidRPr="009936BB">
          <w:rPr>
            <w:rStyle w:val="Hyperlink"/>
            <w:sz w:val="20"/>
          </w:rPr>
          <w:t>karina.ivanova@fm.gov.lv</w:t>
        </w:r>
      </w:hyperlink>
    </w:p>
    <w:p w14:paraId="2A9BEEEB" w14:textId="77777777" w:rsidR="00E33668" w:rsidRDefault="00E33668" w:rsidP="00E33668">
      <w:pPr>
        <w:rPr>
          <w:rStyle w:val="Hyperlink"/>
          <w:sz w:val="20"/>
        </w:rPr>
      </w:pPr>
    </w:p>
    <w:p w14:paraId="3B296E09" w14:textId="77777777" w:rsidR="00E33668" w:rsidRPr="007027CD" w:rsidRDefault="00E33668" w:rsidP="00E33668">
      <w:pPr>
        <w:rPr>
          <w:rStyle w:val="Hyperlink"/>
          <w:color w:val="auto"/>
          <w:sz w:val="20"/>
          <w:u w:val="none"/>
        </w:rPr>
      </w:pPr>
      <w:r w:rsidRPr="007027CD">
        <w:rPr>
          <w:rStyle w:val="Hyperlink"/>
          <w:color w:val="auto"/>
          <w:sz w:val="20"/>
          <w:u w:val="none"/>
        </w:rPr>
        <w:t>Bružas 29264491</w:t>
      </w:r>
    </w:p>
    <w:p w14:paraId="3F6F1FBE" w14:textId="77777777" w:rsidR="00E33668" w:rsidRDefault="00E33668" w:rsidP="00E33668">
      <w:pPr>
        <w:rPr>
          <w:rStyle w:val="Hyperlink"/>
          <w:sz w:val="20"/>
        </w:rPr>
      </w:pPr>
      <w:r>
        <w:rPr>
          <w:rStyle w:val="Hyperlink"/>
          <w:sz w:val="20"/>
        </w:rPr>
        <w:t>Vita.Bruzas@vni.lv</w:t>
      </w:r>
    </w:p>
    <w:p w14:paraId="25219903" w14:textId="77777777" w:rsidR="0037149D" w:rsidRDefault="0037149D" w:rsidP="007F3771">
      <w:pPr>
        <w:rPr>
          <w:sz w:val="20"/>
        </w:rPr>
      </w:pPr>
    </w:p>
    <w:p w14:paraId="14F7CB87" w14:textId="77777777" w:rsidR="0037149D" w:rsidRPr="0037149D" w:rsidRDefault="0037149D" w:rsidP="0037149D">
      <w:pPr>
        <w:rPr>
          <w:sz w:val="20"/>
        </w:rPr>
      </w:pPr>
    </w:p>
    <w:p w14:paraId="0147BFCE" w14:textId="77777777" w:rsidR="0037149D" w:rsidRPr="0037149D" w:rsidRDefault="0037149D" w:rsidP="0037149D">
      <w:pPr>
        <w:rPr>
          <w:sz w:val="20"/>
        </w:rPr>
      </w:pPr>
    </w:p>
    <w:p w14:paraId="3895F96F" w14:textId="77777777" w:rsidR="0037149D" w:rsidRDefault="0037149D" w:rsidP="0037149D">
      <w:pPr>
        <w:rPr>
          <w:sz w:val="20"/>
        </w:rPr>
      </w:pPr>
    </w:p>
    <w:p w14:paraId="6C8EE89F" w14:textId="77777777" w:rsidR="000C0DD4" w:rsidRPr="0037149D" w:rsidRDefault="0037149D" w:rsidP="0037149D">
      <w:pPr>
        <w:tabs>
          <w:tab w:val="left" w:pos="8410"/>
        </w:tabs>
        <w:rPr>
          <w:sz w:val="20"/>
        </w:rPr>
      </w:pPr>
      <w:r>
        <w:rPr>
          <w:sz w:val="20"/>
        </w:rPr>
        <w:tab/>
      </w:r>
    </w:p>
    <w:sectPr w:rsidR="000C0DD4" w:rsidRPr="0037149D" w:rsidSect="002C22B9">
      <w:headerReference w:type="even" r:id="rId10"/>
      <w:headerReference w:type="default" r:id="rId11"/>
      <w:footerReference w:type="default" r:id="rId12"/>
      <w:headerReference w:type="first" r:id="rId13"/>
      <w:footerReference w:type="first" r:id="rId14"/>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213A4" w14:textId="77777777" w:rsidR="006E36BC" w:rsidRDefault="006E36BC">
      <w:r>
        <w:separator/>
      </w:r>
    </w:p>
  </w:endnote>
  <w:endnote w:type="continuationSeparator" w:id="0">
    <w:p w14:paraId="75007664" w14:textId="77777777" w:rsidR="006E36BC" w:rsidRDefault="006E3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22951"/>
      <w:docPartObj>
        <w:docPartGallery w:val="Page Numbers (Bottom of Page)"/>
        <w:docPartUnique/>
      </w:docPartObj>
    </w:sdtPr>
    <w:sdtEndPr/>
    <w:sdtContent>
      <w:p w14:paraId="1BE597E5"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37149D">
          <w:rPr>
            <w:noProof/>
            <w:sz w:val="24"/>
            <w:szCs w:val="24"/>
          </w:rPr>
          <w:t>2</w:t>
        </w:r>
        <w:r w:rsidRPr="00557B49">
          <w:rPr>
            <w:sz w:val="24"/>
            <w:szCs w:val="24"/>
          </w:rPr>
          <w:fldChar w:fldCharType="end"/>
        </w:r>
      </w:p>
    </w:sdtContent>
  </w:sdt>
  <w:p w14:paraId="5200DE51" w14:textId="77777777" w:rsidR="00E33668" w:rsidRDefault="00E33668" w:rsidP="00E33668">
    <w:pPr>
      <w:pStyle w:val="Footer"/>
    </w:pPr>
    <w:r w:rsidRPr="005B06D4">
      <w:t>FMAtz_</w:t>
    </w:r>
    <w:r>
      <w:t>170921_VSS_827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DFCB7" w14:textId="77777777" w:rsidR="0015384D" w:rsidRDefault="0015384D">
    <w:pPr>
      <w:pStyle w:val="Footer"/>
      <w:jc w:val="center"/>
    </w:pPr>
  </w:p>
  <w:p w14:paraId="0054E7C1" w14:textId="77777777" w:rsidR="0015384D" w:rsidRDefault="00E33668">
    <w:pPr>
      <w:pStyle w:val="Footer"/>
    </w:pPr>
    <w:r w:rsidRPr="005B06D4">
      <w:t>FMAtz_</w:t>
    </w:r>
    <w:r>
      <w:t>170921_VSS_827</w:t>
    </w:r>
  </w:p>
  <w:p w14:paraId="544B8079" w14:textId="77777777" w:rsidR="00E33668" w:rsidRDefault="00E336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38E75" w14:textId="77777777" w:rsidR="006E36BC" w:rsidRDefault="006E36BC">
      <w:r>
        <w:separator/>
      </w:r>
    </w:p>
  </w:footnote>
  <w:footnote w:type="continuationSeparator" w:id="0">
    <w:p w14:paraId="242FD954" w14:textId="77777777" w:rsidR="006E36BC" w:rsidRDefault="006E3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CFBFB"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5AFB8AE6"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4992B"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46F71A" w14:textId="77777777" w:rsidR="002C22B9" w:rsidRDefault="002C22B9">
    <w:pPr>
      <w:pStyle w:val="Header"/>
    </w:pPr>
  </w:p>
  <w:p w14:paraId="41828E4A" w14:textId="77777777" w:rsidR="002C22B9" w:rsidRDefault="002C22B9">
    <w:pPr>
      <w:pStyle w:val="Header"/>
    </w:pPr>
  </w:p>
  <w:p w14:paraId="489991A9" w14:textId="77777777" w:rsidR="002C22B9" w:rsidRDefault="002C22B9">
    <w:pPr>
      <w:pStyle w:val="Header"/>
    </w:pPr>
  </w:p>
  <w:p w14:paraId="4675E5FF"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134B8480" wp14:editId="5326CCFC">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048AD"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4B8480"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14:paraId="577048AD"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1292B904" wp14:editId="21D07D49">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054D2A" w14:textId="77777777" w:rsidR="002C22B9" w:rsidRDefault="002C22B9">
    <w:pPr>
      <w:pStyle w:val="Header"/>
    </w:pPr>
  </w:p>
  <w:p w14:paraId="4A6E22D1" w14:textId="77777777" w:rsidR="002C22B9" w:rsidRDefault="002C22B9">
    <w:pPr>
      <w:pStyle w:val="Header"/>
    </w:pPr>
  </w:p>
  <w:p w14:paraId="7E3A8E9A" w14:textId="77777777" w:rsidR="002C22B9" w:rsidRDefault="002C22B9">
    <w:pPr>
      <w:pStyle w:val="Header"/>
    </w:pPr>
  </w:p>
  <w:p w14:paraId="277DB29E" w14:textId="77777777" w:rsidR="002C22B9" w:rsidRDefault="002C22B9">
    <w:pPr>
      <w:pStyle w:val="Header"/>
    </w:pPr>
  </w:p>
  <w:p w14:paraId="1C3A16DD" w14:textId="77777777" w:rsidR="002C22B9" w:rsidRDefault="002C22B9">
    <w:pPr>
      <w:pStyle w:val="Header"/>
    </w:pPr>
  </w:p>
  <w:p w14:paraId="7B8BF05A" w14:textId="77777777" w:rsidR="002C22B9" w:rsidRDefault="002C22B9">
    <w:pPr>
      <w:pStyle w:val="Header"/>
    </w:pPr>
  </w:p>
  <w:p w14:paraId="4290A541"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56632126" wp14:editId="33FBA185">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4220927E" w14:textId="77777777" w:rsidR="002C22B9" w:rsidRDefault="002C22B9">
    <w:pPr>
      <w:pStyle w:val="Header"/>
    </w:pPr>
  </w:p>
  <w:p w14:paraId="76A0CA7B" w14:textId="77777777" w:rsidR="002C22B9" w:rsidRDefault="002C22B9">
    <w:pPr>
      <w:pStyle w:val="Header"/>
    </w:pPr>
  </w:p>
  <w:p w14:paraId="1184C14E"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0DD2"/>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5220A"/>
    <w:rsid w:val="00354182"/>
    <w:rsid w:val="0037045B"/>
    <w:rsid w:val="0037149D"/>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B4C34"/>
    <w:rsid w:val="005D2AFA"/>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36BC"/>
    <w:rsid w:val="006E45DD"/>
    <w:rsid w:val="006E689E"/>
    <w:rsid w:val="006E6DBE"/>
    <w:rsid w:val="00701105"/>
    <w:rsid w:val="0070258A"/>
    <w:rsid w:val="00706C69"/>
    <w:rsid w:val="0070718E"/>
    <w:rsid w:val="0071276C"/>
    <w:rsid w:val="00730E2D"/>
    <w:rsid w:val="00731A82"/>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D4799"/>
    <w:rsid w:val="008E4EA4"/>
    <w:rsid w:val="008E4FE5"/>
    <w:rsid w:val="008F08BA"/>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25E0A"/>
    <w:rsid w:val="00A30AED"/>
    <w:rsid w:val="00A318B0"/>
    <w:rsid w:val="00A4004D"/>
    <w:rsid w:val="00A54546"/>
    <w:rsid w:val="00A57F81"/>
    <w:rsid w:val="00A87DFA"/>
    <w:rsid w:val="00A94030"/>
    <w:rsid w:val="00AA21A4"/>
    <w:rsid w:val="00AA6DC1"/>
    <w:rsid w:val="00AA74E7"/>
    <w:rsid w:val="00AB2288"/>
    <w:rsid w:val="00AB278E"/>
    <w:rsid w:val="00AC60C1"/>
    <w:rsid w:val="00AD576B"/>
    <w:rsid w:val="00AE2200"/>
    <w:rsid w:val="00AF21C7"/>
    <w:rsid w:val="00B03F10"/>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0752C"/>
    <w:rsid w:val="00E13483"/>
    <w:rsid w:val="00E15F9B"/>
    <w:rsid w:val="00E25982"/>
    <w:rsid w:val="00E33668"/>
    <w:rsid w:val="00E3743F"/>
    <w:rsid w:val="00E44ADB"/>
    <w:rsid w:val="00E71316"/>
    <w:rsid w:val="00E95294"/>
    <w:rsid w:val="00EA7310"/>
    <w:rsid w:val="00EB1825"/>
    <w:rsid w:val="00EB2C30"/>
    <w:rsid w:val="00EE1908"/>
    <w:rsid w:val="00EE38D7"/>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5766C5"/>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zela.apercoje@fm.gov.lv"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likumi.lv/ta/id/134803-par-valsts-nekustama-ipasuma-vienotas-parvaldisanas-un-apsaimniekosanas-koncepciju),%20l&#363;dzam"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arina.ivanova@fm.gov.lv"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B9B52A-38A4-4400-B28A-D4E39CA0A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2249</Words>
  <Characters>1283</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rīkojuma projektu "Par Minis</dc:subject>
  <dc:creator>Aperčoje A.</dc:creator>
  <dc:description>Sagatavots ALS E-aprites vidē.</dc:description>
  <cp:lastModifiedBy>Ģirts Mālnieks</cp:lastModifiedBy>
  <cp:revision>2</cp:revision>
  <cp:lastPrinted>2007-06-25T10:49:00Z</cp:lastPrinted>
  <dcterms:created xsi:type="dcterms:W3CDTF">2021-09-20T12:04:00Z</dcterms:created>
  <dcterms:modified xsi:type="dcterms:W3CDTF">2021-09-20T12:04:00Z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