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decembra noteikumos Nr. 582 "Kārtība, kādā īsteno valsts un Eiropas Savienības atbalsta programmu par aizdevumu piešķiršanu apgrozāmo līdzekļu iegādei lauksaimniecības, mežsaimniecības, zvejniecības un akvakultūras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sniegtais skaidrojums par grozījumu nepieciešamību ir vispārīgs un nesniedz pietiekamu pamatojumu ilgāka aizdevuma termiņa un paplašināto restrukturizācijas iespēju noteikšanai aizdevumu kategorijai, kas noteikta šo noteikumu 21.</w:t>
            </w:r>
            <w:r w:rsidR="00000000" w:rsidRPr="00000000" w:rsidDel="00000000">
              <w:rPr>
                <w:vertAlign w:val="superscript"/>
                <w:rtl w:val="0"/>
              </w:rPr>
              <w:t xml:space="preserve">2</w:t>
            </w:r>
            <w:r w:rsidR="00000000" w:rsidRPr="00000000" w:rsidDel="00000000">
              <w:rPr>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pietiekami izvērtēta šī regulējuma nepieciešamība, konkrētais tiesiskais mērķis, kā arī samērīgums attiecībā pret citiem aizdevuma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izvērstāku un konkrētāku pamatojumu, skaidrojot, kāpēc tieši šo noteikumu 21</w:t>
            </w:r>
            <w:r w:rsidR="00000000" w:rsidRPr="00000000" w:rsidDel="00000000">
              <w:rPr>
                <w:vertAlign w:val="superscript"/>
                <w:rtl w:val="0"/>
              </w:rPr>
              <w:t xml:space="preserve">.2 </w:t>
            </w:r>
            <w:r w:rsidR="00000000" w:rsidRPr="00000000" w:rsidDel="00000000">
              <w:rPr>
                <w:rtl w:val="0"/>
              </w:rPr>
              <w:t xml:space="preserve">punktā minētajām saistībām nepieciešams atšķirīgs regulējums un kā tas sasniedz noteikumu projekta mērķus.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26-TA-569</w:t>
    </w:r>
    <w:r>
      <w:br/>
    </w:r>
    <w:r w:rsidR="00000000" w:rsidRPr="00000000" w:rsidDel="00000000">
      <w:rPr>
        <w:rtl w:val="0"/>
      </w:rPr>
      <w:t xml:space="preserve">Izdrukāts 20.03.2026.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26-TA-569</w:t>
    </w:r>
    <w:r>
      <w:br/>
    </w:r>
    <w:r w:rsidR="00000000" w:rsidRPr="00000000" w:rsidDel="00000000">
      <w:rPr>
        <w:rtl w:val="0"/>
      </w:rPr>
      <w:t xml:space="preserve">Izdrukāts 20.03.2026.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Atzinumi_26-TA-569.docx</dc:title>
</cp:coreProperties>
</file>

<file path=docProps/custom.xml><?xml version="1.0" encoding="utf-8"?>
<Properties xmlns="http://schemas.openxmlformats.org/officeDocument/2006/custom-properties" xmlns:vt="http://schemas.openxmlformats.org/officeDocument/2006/docPropsVTypes"/>
</file>