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 apakšpunktu, lūdzam noteikumu projekta anotācijas 1.3. sadaļā sniegt skaidrojumu par noteikumu projekta 12. punkta, ciktāl tiek veiktas izmaiņas elektromobiļa pārdošanas cenas apmērā, nepieciešamību un mērķi. Kā arī lūdzam 1.3. sadaļā sniegt arī skaidrojumu konkrētajiem apmēriem (tostarp likmju, termiņu un finansējuma apmēriem), kas tiek noteikti noteikumu projekta 1., 5., 7, 8., 9., 10., 13. punktā (piemēram, bet ne tikai, ja esošā likme nav bijusi pietiekams stimuls, kādēļ nepieciešams un efektīvākais risinājums šo likmi ir noteikumu projektā dubultot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jaunu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tad nepieciešama transportlīdzekļa oficiālā dīlera izziņa ar apliecinājumu, ka transportlīdzeklis pilsētas apstākļos starp pilnas uzlādes reizēm spēj veikt vismaz 150 km nobraukumu. Šo noteikumu izpratnē ar jaunu elektromobili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2.-4. punktu, norādot pienākumu konkrēto apliecinājumu iesniegt, tostarp norādot brīdi, kad šis apliecinājums iesniedzams, nevis uz tā nepieciešamību.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Par šo noteikumu 14.6. un 14.7. apakšpunktā minētajiem faktiem Vides investīciju fonds informāciju iegūst no Iekšlietu ministrijas Informācijas centra pārziņā esošās valsts informācijas sistēmas "Sodu reģistrs" (turpmāk - reģistrs). Atbalsta saņēmējam ir tiesības iesniegt projekta īstenotājam izziņu no reģistra, kura nav izsniegta vēlāk kā vienu mēnesi pirms transportlīdzekļa iegādes.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projekta 6. punktā ietverto regulējumu varētu netikt sasniegts šī regulējuma mērķis, tādēļ lūdzam minēto punktu precizēt. Norādām, ka attiecīgās tiesības atbalsta saņēmējam iesniegt izziņu no reģistra atbalsta saņēmējam pastāv neatkarīgi no atbilstoša regulējuma iekļaušanas noteikumu projektā. Turklāt minētais regulējums neizslēdz projekta iesniedzēja tiesisko interesi pārliecināties par šo noteikumu 14.6. un 14.7. apakšpunktā ietverto prasību izpildi, līdz ar to 6. punktā paredzētais regulējums neizslēdz, ka noteikumu projekta anotācijā aprakstītajos apstākļos (kad atbalsta saņēmējam kļūdas dēļ ir uzrādīta sodāmība, bet pēc tam šīs ziņas koriģētas) tiek aizkavēts transportlīdzekļa iegādes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jaunu rūpnieciski ražotu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Ja atbilstības sertifikātā nav norādīts nobraucamais attālums starp uzlādes reizēm, tad nepieciešama transportlīdzekļa oficiālā dīlera izziņa ar apliecinājumu, ka transportlīdzeklis pilsētas apstākļos starp pilnas uzlādes reizēm spēj veikt vismaz 150 km nobraukumu. Šo noteikumu izpratnē ar jaunu elektromobili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2.-4. punktā norādi "izziņa ar apliecinājumu" aizstāt ar vārdu "apliecinājums", izvairoties no liekvārdības. Papildus lūdzam norādi uz oficiālo dīleri, kura ir nejuridiska, aizstāt ar norādi uz komersantiem, kas ir pilnvaroti konkrēto transportlīdzekli izplatīt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25.04.2024. 13.08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25.04.2024. 13.08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Atzinumi_24-TA-512.docx</dc:title>
</cp:coreProperties>
</file>

<file path=docProps/custom.xml><?xml version="1.0" encoding="utf-8"?>
<Properties xmlns="http://schemas.openxmlformats.org/officeDocument/2006/custom-properties" xmlns:vt="http://schemas.openxmlformats.org/officeDocument/2006/docPropsVTypes"/>
</file>