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“Braueri-2” Ķekavas pagastā, Ķekavas novadā, daļas nodošanu Ķekavas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(Rob_sit_apgrut_plāns)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norādīts: "Rīkojuma projekts paredz nodot bez atlīdzības Ķekavas novada pašvaldības īpašumā valstij piederošā nekustamā īpašuma “Braueri-2” (nekustamā īpašuma kadastra Nr. 8070 008 0972) daļu – zemes vienību (zemes vienības kadastra apzīmējums 8070 008 2270) 0,54 ha platībā </w:t>
            </w:r>
            <w:r w:rsidR="00000000" w:rsidRPr="00000000" w:rsidDel="00000000">
              <w:rPr>
                <w:u w:val="single"/>
                <w:rtl w:val="0"/>
              </w:rPr>
              <w:t xml:space="preserve">un uz tās izbūvēto inženierbūvi “Nobrauktuve no A5-A7 mezgla km 19,004” (būves kadastra apzīmējums 8070 008 2270 001)</w:t>
            </w:r>
            <w:r w:rsidR="00000000" w:rsidRPr="00000000" w:rsidDel="00000000">
              <w:rPr>
                <w:rtl w:val="0"/>
              </w:rPr>
              <w:t xml:space="preserve">, zemes vienību (zemes vienības kadastra apzīmējums 8070 008 2406) 0,34 ha platībā un zemes vienību (zemes vienības kadastra apzīmējums 8070 008 2423) 0,01 ha platībā – Ķekavas pagastā, Ķekavas novadā (turpmāk – Nekustamais īpašums), lai saskaņā ar Pašvaldību likuma 4. panta pirmo daļu to izmantotu pašvaldības autonomo funkciju īstenošanai.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Pašvaldību likuma 4. panta pirmās daļas 3. punktu Ķekavas novada pašvaldības dome pieņēma Lēmumu, tā turpmāk nodrošinot autonomo funkciju realizāciju un izpildi – gādāt par pašvaldības īpašumā esošo ceļu būvniecību, uzturēšanu un pārvaldību.".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Tiesiskai skaidrībai, aicinām papildus dokumentiem pievienot Ķekavas novada domes lēmumu par inženierbūves “Nobrauktuve no A5-A7 mezgla km 19,004” (būves kadastra apzīmējums 8070 008 2270 001) pārņemšanu bez atlīdzības no valsts Satiksmes ministrijas personā.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redakcionāli precizēt anotācijas 1.1. apakšpunktā norādīto: "Ķekavas novada pašvaldības domes 2025. gada 30. aprīļa lēmums Nr.7 “Par daļas no nekustamā īpašuma “Braueri-2”, kadastra numurs 8070 008 0972, Ķekavā, Ķekavas novadā, pārņemšanu bez atlīdzības Ķekavas novada pašvaldības īpašumā”".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Ķekavas novada pašvaldības domes 2025. gada 30. aprīļa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 lēmums Nr.27 (protokols Nr. 7) </w:t>
            </w:r>
            <w:r w:rsidR="00000000" w:rsidRPr="00000000" w:rsidDel="00000000">
              <w:rPr>
                <w:rtl w:val="0"/>
              </w:rPr>
              <w:t xml:space="preserve">“Par daļas no nekustamā īpašuma “Braueri-2”, kadastra numurs 8070 008 0972, Ķekavā, Ķekavas novadā, pārņemšanu bez atlīdzības Ķekavas novada pašvaldības īpašumā”.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25-TA-2042</w:t>
    </w:r>
    <w:r>
      <w:br/>
    </w:r>
    <w:r w:rsidR="00000000" w:rsidRPr="00000000" w:rsidDel="00000000">
      <w:rPr>
        <w:rtl w:val="0"/>
      </w:rPr>
      <w:t xml:space="preserve">Izdrukāts 18.09.2025.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25-TA-2042</w:t>
    </w:r>
    <w:r>
      <w:br/>
    </w:r>
    <w:r w:rsidR="00000000" w:rsidRPr="00000000" w:rsidDel="00000000">
      <w:rPr>
        <w:rtl w:val="0"/>
      </w:rPr>
      <w:t xml:space="preserve">Izdrukāts 18.09.2025.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