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BB55C0" w:rsidR="00F029CD" w:rsidP="009448C3" w:rsidRDefault="009448C3" w14:paraId="191CE43C" w14:textId="77777777">
      <w:pPr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Pr="00BB55C0" w:rsidR="00F029CD">
        <w:rPr>
          <w:rFonts w:ascii="Times New Roman" w:hAnsi="Times New Roman"/>
          <w:sz w:val="28"/>
          <w:szCs w:val="28"/>
        </w:rPr>
        <w:t>R</w:t>
      </w:r>
      <w:r w:rsidRPr="00BB55C0" w:rsidR="00CB2EF2">
        <w:rPr>
          <w:rFonts w:ascii="Times New Roman" w:hAnsi="Times New Roman"/>
          <w:sz w:val="28"/>
          <w:szCs w:val="28"/>
        </w:rPr>
        <w:t>ī</w:t>
      </w:r>
      <w:r w:rsidRPr="00BB55C0" w:rsidR="00F029CD">
        <w:rPr>
          <w:rFonts w:ascii="Times New Roman" w:hAnsi="Times New Roman"/>
          <w:sz w:val="28"/>
          <w:szCs w:val="28"/>
        </w:rPr>
        <w:t>ga</w:t>
      </w:r>
    </w:p>
    <w:p w:rsidRPr="00BB55C0" w:rsidR="00A96D2C" w:rsidP="00A96D2C" w:rsidRDefault="00BD361F" w14:paraId="046C8640" w14:textId="5B2929B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29.07.2021</w:t>
      </w:r>
      <w:r w:rsidRPr="00BB55C0" w:rsidR="00514E38">
        <w:rPr>
          <w:rFonts w:ascii="Times New Roman" w:hAnsi="Times New Roman"/>
          <w:sz w:val="28"/>
          <w:szCs w:val="28"/>
        </w:rPr>
        <w:t>. Nr.</w:t>
      </w:r>
      <w:r>
        <w:rPr>
          <w:rFonts w:ascii="Times New Roman" w:hAnsi="Times New Roman"/>
          <w:sz w:val="28"/>
          <w:szCs w:val="28"/>
        </w:rPr>
        <w:t xml:space="preserve"> 202107/SAN3978/NOS569</w:t>
      </w:r>
    </w:p>
    <w:p w:rsidRPr="00BB55C0" w:rsidR="00514E38" w:rsidP="00A96D2C" w:rsidRDefault="00514E38" w14:paraId="5266FE6B" w14:textId="0CBE5D4A">
      <w:pPr>
        <w:jc w:val="both"/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 xml:space="preserve">Uz </w:t>
      </w:r>
      <w:r w:rsidRPr="00BB55C0" w:rsidR="006457A3">
        <w:rPr>
          <w:rFonts w:ascii="Times New Roman" w:hAnsi="Times New Roman"/>
          <w:sz w:val="28"/>
          <w:szCs w:val="28"/>
        </w:rPr>
        <w:t>TAP</w:t>
      </w:r>
      <w:r w:rsidR="00C305EB">
        <w:rPr>
          <w:rFonts w:ascii="Times New Roman" w:hAnsi="Times New Roman"/>
          <w:sz w:val="28"/>
          <w:szCs w:val="28"/>
        </w:rPr>
        <w:t xml:space="preserve"> </w:t>
      </w:r>
      <w:r w:rsidR="00BD361F">
        <w:rPr>
          <w:rFonts w:ascii="Times New Roman" w:hAnsi="Times New Roman"/>
          <w:sz w:val="28"/>
          <w:szCs w:val="28"/>
        </w:rPr>
        <w:t>VSS-679</w:t>
      </w:r>
    </w:p>
    <w:p w:rsidRPr="00BB55C0" w:rsidR="008771CD" w:rsidP="00A96D2C" w:rsidRDefault="008771CD" w14:paraId="543B3F6A" w14:textId="77777777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4248" w:type="dxa"/>
        <w:tblLook w:val="01E0" w:firstRow="1" w:lastRow="1" w:firstColumn="1" w:lastColumn="1" w:noHBand="0" w:noVBand="0"/>
      </w:tblPr>
      <w:tblGrid>
        <w:gridCol w:w="4537"/>
      </w:tblGrid>
      <w:tr w:rsidRPr="00BB55C0" w:rsidR="008771CD" w:rsidTr="006700FC" w14:paraId="30782498" w14:textId="77777777">
        <w:trPr>
          <w:trHeight w:val="1283"/>
        </w:trPr>
        <w:tc>
          <w:tcPr>
            <w:tcW w:w="4753" w:type="dxa"/>
          </w:tcPr>
          <w:p w:rsidRPr="00BB55C0" w:rsidR="008771CD" w:rsidP="006700FC" w:rsidRDefault="008771CD" w14:paraId="7FFC989A" w14:textId="19F5826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Pr="007B737D" w:rsidR="00BD361F" w:rsidP="00BD361F" w:rsidRDefault="00BD361F" w14:paraId="65B495CE" w14:textId="1B77CA2B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body1"/>
                <w:rFonts w:ascii="Times New Roman" w:hAnsi="Times New Roman"/>
                <w:sz w:val="28"/>
                <w:szCs w:val="28"/>
              </w:rPr>
              <w:t>Satiksmes ministrijai</w:t>
            </w:r>
          </w:p>
          <w:p w:rsidRPr="00392F26" w:rsidR="00BD361F" w:rsidP="00BD361F" w:rsidRDefault="00BD361F" w14:paraId="5BE3E1EA" w14:textId="77777777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Pr="00BB55C0" w:rsidR="00A141D8" w:rsidP="006700FC" w:rsidRDefault="00A141D8" w14:paraId="187736A5" w14:textId="7A9949E3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Pr="00BB55C0" w:rsidR="00A96D2C" w:rsidP="00A96D2C" w:rsidRDefault="00A96D2C" w14:paraId="5CC37E26" w14:textId="3FE5EA0B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53"/>
      </w:tblGrid>
      <w:tr w:rsidRPr="00BB55C0" w:rsidR="007D6ECA" w:rsidTr="006700FC" w14:paraId="5CE85A09" w14:textId="77777777">
        <w:trPr>
          <w:trHeight w:val="369"/>
        </w:trPr>
        <w:tc>
          <w:tcPr>
            <w:tcW w:w="4253" w:type="dxa"/>
          </w:tcPr>
          <w:p w:rsidRPr="00BB55C0" w:rsidR="007D6ECA" w:rsidP="006700FC" w:rsidRDefault="00C305EB" w14:paraId="52CB50D2" w14:textId="231EF495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bookmarkStart w:name="Subject10" w:id="0"/>
            <w:bookmarkEnd w:id="0"/>
            <w:r w:rsidRPr="00C305EB">
              <w:rPr>
                <w:rFonts w:ascii="Times New Roman" w:hAnsi="Times New Roman"/>
                <w:i/>
                <w:sz w:val="28"/>
                <w:szCs w:val="28"/>
              </w:rPr>
              <w:t>Par Ministru kabineta noteikumu projektu "Grozījums Ministru kabineta 1998.gada 20.oktobra noteikumos Nr.411 "Noteikumi par stratēģiskās un reģionālās nozīmes dzelzceļa infrastruktūras iedalījumu""</w:t>
            </w:r>
            <w:r w:rsidR="00801A82">
              <w:rPr>
                <w:rFonts w:ascii="Times New Roman" w:hAnsi="Times New Roman"/>
                <w:i/>
                <w:sz w:val="28"/>
                <w:szCs w:val="28"/>
              </w:rPr>
              <w:t xml:space="preserve"> (</w:t>
            </w:r>
            <w:r w:rsidRPr="00C305EB" w:rsidR="00801A82">
              <w:rPr>
                <w:rFonts w:ascii="Times New Roman" w:hAnsi="Times New Roman"/>
                <w:i/>
                <w:sz w:val="28"/>
                <w:szCs w:val="28"/>
              </w:rPr>
              <w:t>VSS-679</w:t>
            </w:r>
            <w:r w:rsidR="00801A82">
              <w:rPr>
                <w:rFonts w:ascii="Times New Roman" w:hAnsi="Times New Roman"/>
                <w:i/>
                <w:sz w:val="28"/>
                <w:szCs w:val="28"/>
              </w:rPr>
              <w:t>)</w:t>
            </w:r>
          </w:p>
        </w:tc>
      </w:tr>
    </w:tbl>
    <w:p w:rsidR="00EC7D97" w:rsidP="00A96D2C" w:rsidRDefault="00EC7D97" w14:paraId="605B0EBA" w14:textId="2050E212">
      <w:pPr>
        <w:jc w:val="both"/>
        <w:rPr>
          <w:rFonts w:ascii="Times New Roman" w:hAnsi="Times New Roman"/>
          <w:sz w:val="28"/>
          <w:szCs w:val="28"/>
        </w:rPr>
      </w:pPr>
    </w:p>
    <w:p w:rsidRPr="00BB55C0" w:rsidR="00EC7D97" w:rsidP="00A96D2C" w:rsidRDefault="00EC7D97" w14:paraId="59FD809D" w14:textId="77777777">
      <w:pPr>
        <w:jc w:val="both"/>
        <w:rPr>
          <w:rFonts w:ascii="Times New Roman" w:hAnsi="Times New Roman"/>
          <w:sz w:val="28"/>
          <w:szCs w:val="28"/>
        </w:rPr>
      </w:pPr>
    </w:p>
    <w:p w:rsidRPr="00BB55C0" w:rsidR="001A3F4B" w:rsidP="001A3F4B" w:rsidRDefault="001A204D" w14:paraId="2EA64998" w14:textId="590EDCA2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7258AA">
        <w:rPr>
          <w:rFonts w:ascii="Times New Roman" w:hAnsi="Times New Roman"/>
          <w:sz w:val="28"/>
          <w:szCs w:val="28"/>
        </w:rPr>
        <w:t>Latvijas Pašvaldību savienība saskaņo</w:t>
      </w:r>
      <w:r w:rsidRPr="00EC7D97" w:rsidR="00EC7D97">
        <w:t xml:space="preserve"> </w:t>
      </w:r>
      <w:r w:rsidRPr="00EC7D97" w:rsidR="00EC7D97">
        <w:rPr>
          <w:rFonts w:ascii="Times New Roman" w:hAnsi="Times New Roman"/>
          <w:sz w:val="28"/>
          <w:szCs w:val="28"/>
        </w:rPr>
        <w:t>Ministru kabineta noteikumu projektu "Groz</w:t>
      </w:r>
      <w:r w:rsidRPr="00EC7D97" w:rsidR="00EC7D97">
        <w:rPr>
          <w:rFonts w:hint="eastAsia" w:ascii="Times New Roman" w:hAnsi="Times New Roman"/>
          <w:sz w:val="28"/>
          <w:szCs w:val="28"/>
        </w:rPr>
        <w:t>ī</w:t>
      </w:r>
      <w:r w:rsidRPr="00EC7D97" w:rsidR="00EC7D97">
        <w:rPr>
          <w:rFonts w:ascii="Times New Roman" w:hAnsi="Times New Roman"/>
          <w:sz w:val="28"/>
          <w:szCs w:val="28"/>
        </w:rPr>
        <w:t>jums Ministru kabineta 1998.gada 20.oktobra noteikumos Nr.411 "Noteikumi par strat</w:t>
      </w:r>
      <w:r w:rsidRPr="00EC7D97" w:rsidR="00EC7D97">
        <w:rPr>
          <w:rFonts w:hint="eastAsia" w:ascii="Times New Roman" w:hAnsi="Times New Roman"/>
          <w:sz w:val="28"/>
          <w:szCs w:val="28"/>
        </w:rPr>
        <w:t>ēģ</w:t>
      </w:r>
      <w:r w:rsidRPr="00EC7D97" w:rsidR="00EC7D97">
        <w:rPr>
          <w:rFonts w:ascii="Times New Roman" w:hAnsi="Times New Roman"/>
          <w:sz w:val="28"/>
          <w:szCs w:val="28"/>
        </w:rPr>
        <w:t>isk</w:t>
      </w:r>
      <w:r w:rsidRPr="00EC7D97" w:rsidR="00EC7D97">
        <w:rPr>
          <w:rFonts w:hint="eastAsia" w:ascii="Times New Roman" w:hAnsi="Times New Roman"/>
          <w:sz w:val="28"/>
          <w:szCs w:val="28"/>
        </w:rPr>
        <w:t>ā</w:t>
      </w:r>
      <w:r w:rsidRPr="00EC7D97" w:rsidR="00EC7D97">
        <w:rPr>
          <w:rFonts w:ascii="Times New Roman" w:hAnsi="Times New Roman"/>
          <w:sz w:val="28"/>
          <w:szCs w:val="28"/>
        </w:rPr>
        <w:t>s un re</w:t>
      </w:r>
      <w:r w:rsidRPr="00EC7D97" w:rsidR="00EC7D97">
        <w:rPr>
          <w:rFonts w:hint="eastAsia" w:ascii="Times New Roman" w:hAnsi="Times New Roman"/>
          <w:sz w:val="28"/>
          <w:szCs w:val="28"/>
        </w:rPr>
        <w:t>ģ</w:t>
      </w:r>
      <w:r w:rsidRPr="00EC7D97" w:rsidR="00EC7D97">
        <w:rPr>
          <w:rFonts w:ascii="Times New Roman" w:hAnsi="Times New Roman"/>
          <w:sz w:val="28"/>
          <w:szCs w:val="28"/>
        </w:rPr>
        <w:t>ion</w:t>
      </w:r>
      <w:r w:rsidRPr="00EC7D97" w:rsidR="00EC7D97">
        <w:rPr>
          <w:rFonts w:hint="eastAsia" w:ascii="Times New Roman" w:hAnsi="Times New Roman"/>
          <w:sz w:val="28"/>
          <w:szCs w:val="28"/>
        </w:rPr>
        <w:t>ā</w:t>
      </w:r>
      <w:r w:rsidRPr="00EC7D97" w:rsidR="00EC7D97">
        <w:rPr>
          <w:rFonts w:ascii="Times New Roman" w:hAnsi="Times New Roman"/>
          <w:sz w:val="28"/>
          <w:szCs w:val="28"/>
        </w:rPr>
        <w:t>l</w:t>
      </w:r>
      <w:r w:rsidRPr="00EC7D97" w:rsidR="00EC7D97">
        <w:rPr>
          <w:rFonts w:hint="eastAsia" w:ascii="Times New Roman" w:hAnsi="Times New Roman"/>
          <w:sz w:val="28"/>
          <w:szCs w:val="28"/>
        </w:rPr>
        <w:t>ā</w:t>
      </w:r>
      <w:r w:rsidRPr="00EC7D97" w:rsidR="00EC7D97">
        <w:rPr>
          <w:rFonts w:ascii="Times New Roman" w:hAnsi="Times New Roman"/>
          <w:sz w:val="28"/>
          <w:szCs w:val="28"/>
        </w:rPr>
        <w:t>s noz</w:t>
      </w:r>
      <w:r w:rsidRPr="00EC7D97" w:rsidR="00EC7D97">
        <w:rPr>
          <w:rFonts w:hint="eastAsia" w:ascii="Times New Roman" w:hAnsi="Times New Roman"/>
          <w:sz w:val="28"/>
          <w:szCs w:val="28"/>
        </w:rPr>
        <w:t>ī</w:t>
      </w:r>
      <w:r w:rsidRPr="00EC7D97" w:rsidR="00EC7D97">
        <w:rPr>
          <w:rFonts w:ascii="Times New Roman" w:hAnsi="Times New Roman"/>
          <w:sz w:val="28"/>
          <w:szCs w:val="28"/>
        </w:rPr>
        <w:t>mes dzelzce</w:t>
      </w:r>
      <w:r w:rsidRPr="00EC7D97" w:rsidR="00EC7D97">
        <w:rPr>
          <w:rFonts w:hint="eastAsia" w:ascii="Times New Roman" w:hAnsi="Times New Roman"/>
          <w:sz w:val="28"/>
          <w:szCs w:val="28"/>
        </w:rPr>
        <w:t>ļ</w:t>
      </w:r>
      <w:r w:rsidRPr="00EC7D97" w:rsidR="00EC7D97">
        <w:rPr>
          <w:rFonts w:ascii="Times New Roman" w:hAnsi="Times New Roman"/>
          <w:sz w:val="28"/>
          <w:szCs w:val="28"/>
        </w:rPr>
        <w:t>a infrastrukt</w:t>
      </w:r>
      <w:r w:rsidRPr="00EC7D97" w:rsidR="00EC7D97">
        <w:rPr>
          <w:rFonts w:hint="eastAsia" w:ascii="Times New Roman" w:hAnsi="Times New Roman"/>
          <w:sz w:val="28"/>
          <w:szCs w:val="28"/>
        </w:rPr>
        <w:t>ū</w:t>
      </w:r>
      <w:r w:rsidRPr="00EC7D97" w:rsidR="00EC7D97">
        <w:rPr>
          <w:rFonts w:ascii="Times New Roman" w:hAnsi="Times New Roman"/>
          <w:sz w:val="28"/>
          <w:szCs w:val="28"/>
        </w:rPr>
        <w:t>ras iedal</w:t>
      </w:r>
      <w:r w:rsidRPr="00EC7D97" w:rsidR="00EC7D97">
        <w:rPr>
          <w:rFonts w:hint="eastAsia" w:ascii="Times New Roman" w:hAnsi="Times New Roman"/>
          <w:sz w:val="28"/>
          <w:szCs w:val="28"/>
        </w:rPr>
        <w:t>ī</w:t>
      </w:r>
      <w:r w:rsidRPr="00EC7D97" w:rsidR="00EC7D97">
        <w:rPr>
          <w:rFonts w:ascii="Times New Roman" w:hAnsi="Times New Roman"/>
          <w:sz w:val="28"/>
          <w:szCs w:val="28"/>
        </w:rPr>
        <w:t>jumu""</w:t>
      </w:r>
      <w:r w:rsidR="00EC7D97">
        <w:rPr>
          <w:rFonts w:ascii="Times New Roman" w:hAnsi="Times New Roman"/>
          <w:sz w:val="28"/>
          <w:szCs w:val="28"/>
        </w:rPr>
        <w:t xml:space="preserve"> bez iebildēm</w:t>
      </w:r>
      <w:r w:rsidR="00801A82">
        <w:rPr>
          <w:rFonts w:ascii="Times New Roman" w:hAnsi="Times New Roman"/>
          <w:sz w:val="28"/>
          <w:szCs w:val="28"/>
        </w:rPr>
        <w:t>.</w:t>
      </w:r>
    </w:p>
    <w:p w:rsidRPr="00BB55C0" w:rsidR="001A3F4B" w:rsidP="00A96D2C" w:rsidRDefault="001A3F4B" w14:paraId="3C621859" w14:textId="77777777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Pr="00BB55C0" w:rsidR="00A96D2C" w:rsidP="00A96D2C" w:rsidRDefault="00A96D2C" w14:paraId="1A4CD6CA" w14:textId="77777777">
      <w:pPr>
        <w:jc w:val="both"/>
        <w:rPr>
          <w:rFonts w:ascii="Times New Roman" w:hAnsi="Times New Roman"/>
          <w:sz w:val="28"/>
          <w:szCs w:val="28"/>
        </w:rPr>
      </w:pPr>
    </w:p>
    <w:p w:rsidRPr="00BB55C0" w:rsidR="00BA1C1C" w:rsidP="00BA1C1C" w:rsidRDefault="00BA1C1C" w14:paraId="2B20536E" w14:textId="77777777">
      <w:pPr>
        <w:jc w:val="both"/>
        <w:rPr>
          <w:rFonts w:ascii="Times New Roman" w:hAnsi="Times New Roman"/>
          <w:sz w:val="28"/>
          <w:szCs w:val="28"/>
        </w:rPr>
      </w:pPr>
    </w:p>
    <w:p w:rsidRPr="00BB55C0" w:rsidR="00A96D2C" w:rsidP="00A96D2C" w:rsidRDefault="00A96D2C" w14:paraId="122D79BB" w14:textId="77777777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8964" w:type="dxa"/>
        <w:tblLook w:val="04A0" w:firstRow="1" w:lastRow="0" w:firstColumn="1" w:lastColumn="0" w:noHBand="0" w:noVBand="1"/>
      </w:tblPr>
      <w:tblGrid>
        <w:gridCol w:w="4395"/>
        <w:gridCol w:w="2443"/>
        <w:gridCol w:w="2126"/>
      </w:tblGrid>
      <w:tr w:rsidRPr="00E11005" w:rsidR="00BD361F" w:rsidTr="001877FD" w14:paraId="4AAC958F" w14:textId="77777777">
        <w:tc>
          <w:tcPr>
            <w:tcW w:w="4395" w:type="dxa"/>
            <w:vAlign w:val="center"/>
          </w:tcPr>
          <w:p w:rsidRPr="00E11005" w:rsidR="00BD361F" w:rsidP="001877FD" w:rsidRDefault="00BD361F" w14:paraId="488D9CDF" w14:textId="77777777">
            <w:pPr>
              <w:rPr>
                <w:rFonts w:ascii="Times New Roman" w:hAnsi="Times New Roman"/>
                <w:sz w:val="28"/>
                <w:szCs w:val="28"/>
              </w:rPr>
            </w:pPr>
            <w:bookmarkStart w:name="_GoBack" w:id="1"/>
            <w:r>
              <w:rPr>
                <w:rFonts w:ascii="Times New Roman" w:hAnsi="Times New Roman"/>
                <w:sz w:val="28"/>
                <w:szCs w:val="28"/>
              </w:rPr>
              <w:t>Priekšsēdis</w:t>
            </w:r>
          </w:p>
        </w:tc>
        <w:tc>
          <w:tcPr>
            <w:tcW w:w="2443" w:type="dxa"/>
            <w:vAlign w:val="center"/>
          </w:tcPr>
          <w:p w:rsidRPr="00E11005" w:rsidR="00BD361F" w:rsidP="001877FD" w:rsidRDefault="00BD361F" w14:paraId="7BC7E90E" w14:textId="77777777">
            <w:pPr>
              <w:tabs>
                <w:tab w:val="left" w:pos="720"/>
                <w:tab w:val="center" w:pos="4320"/>
                <w:tab w:val="right" w:pos="8640"/>
              </w:tabs>
              <w:rPr>
                <w:rFonts w:ascii="Times New Roman" w:hAnsi="Times New Roman"/>
                <w:sz w:val="28"/>
                <w:szCs w:val="28"/>
              </w:rPr>
            </w:pPr>
            <w:r w:rsidRPr="00E11005">
              <w:rPr>
                <w:rFonts w:ascii="Times New Roman" w:hAnsi="Times New Roman"/>
                <w:sz w:val="24"/>
                <w:szCs w:val="28"/>
              </w:rPr>
              <w:t>(paraksts*)</w:t>
            </w:r>
          </w:p>
        </w:tc>
        <w:tc>
          <w:tcPr>
            <w:tcW w:w="2126" w:type="dxa"/>
            <w:vAlign w:val="center"/>
          </w:tcPr>
          <w:p w:rsidRPr="00E11005" w:rsidR="00BD361F" w:rsidP="006A44BD" w:rsidRDefault="00BD361F" w14:paraId="3F44BA51" w14:textId="7777777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Gints Kaminskis</w:t>
            </w:r>
            <w:r w:rsidRPr="00392F2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bookmarkEnd w:id="1"/>
    </w:tbl>
    <w:p w:rsidR="009C4C2E" w:rsidP="009C4C2E" w:rsidRDefault="009C4C2E" w14:paraId="172EDB40" w14:textId="3ADF854D">
      <w:pPr>
        <w:jc w:val="both"/>
        <w:rPr>
          <w:rFonts w:ascii="Times New Roman" w:hAnsi="Times New Roman"/>
          <w:color w:val="FF0000"/>
        </w:rPr>
      </w:pPr>
    </w:p>
    <w:p w:rsidR="00801A82" w:rsidP="009C4C2E" w:rsidRDefault="00801A82" w14:paraId="2C09A17B" w14:textId="0884C29B">
      <w:pPr>
        <w:jc w:val="both"/>
        <w:rPr>
          <w:rFonts w:ascii="Times New Roman" w:hAnsi="Times New Roman"/>
          <w:color w:val="FF0000"/>
        </w:rPr>
      </w:pPr>
    </w:p>
    <w:p w:rsidR="00801A82" w:rsidP="009C4C2E" w:rsidRDefault="00801A82" w14:paraId="682A5C65" w14:textId="3C276F59">
      <w:pPr>
        <w:jc w:val="both"/>
        <w:rPr>
          <w:rFonts w:ascii="Times New Roman" w:hAnsi="Times New Roman"/>
          <w:color w:val="FF0000"/>
        </w:rPr>
      </w:pPr>
    </w:p>
    <w:p w:rsidR="00801A82" w:rsidP="009C4C2E" w:rsidRDefault="00801A82" w14:paraId="4FE78F4F" w14:textId="0171ABB6">
      <w:pPr>
        <w:jc w:val="both"/>
        <w:rPr>
          <w:rFonts w:ascii="Times New Roman" w:hAnsi="Times New Roman"/>
          <w:color w:val="FF0000"/>
        </w:rPr>
      </w:pPr>
    </w:p>
    <w:p w:rsidRPr="00BB55C0" w:rsidR="00801A82" w:rsidP="009C4C2E" w:rsidRDefault="00801A82" w14:paraId="00D508B6" w14:textId="77777777">
      <w:pPr>
        <w:jc w:val="both"/>
        <w:rPr>
          <w:rFonts w:ascii="Times New Roman" w:hAnsi="Times New Roman"/>
          <w:color w:val="FF0000"/>
        </w:rPr>
      </w:pPr>
    </w:p>
    <w:p w:rsidRPr="00EA790F" w:rsidR="00E71327" w:rsidP="00E71327" w:rsidRDefault="00BD361F" w14:paraId="52EB65AD" w14:textId="77777777">
      <w:pPr>
        <w:rPr>
          <w:rFonts w:ascii="Times New Roman" w:hAnsi="Times New Roman"/>
          <w:sz w:val="24"/>
          <w:szCs w:val="24"/>
          <w:lang w:eastAsia="lv-LV"/>
        </w:rPr>
      </w:pPr>
      <w:r w:rsidRPr="00EA790F">
        <w:rPr>
          <w:rFonts w:ascii="Times New Roman" w:hAnsi="Times New Roman"/>
          <w:sz w:val="24"/>
          <w:szCs w:val="24"/>
        </w:rPr>
        <w:t xml:space="preserve">Aino Salmiņš </w:t>
      </w:r>
      <w:r w:rsidRPr="00EA790F" w:rsidR="00E71327">
        <w:rPr>
          <w:rFonts w:ascii="Times New Roman" w:hAnsi="Times New Roman"/>
          <w:sz w:val="24"/>
          <w:szCs w:val="24"/>
        </w:rPr>
        <w:t xml:space="preserve">29166924 </w:t>
      </w:r>
    </w:p>
    <w:p w:rsidRPr="00B62FB6" w:rsidR="00BD361F" w:rsidP="00BD361F" w:rsidRDefault="00BD361F" w14:paraId="26D04C80" w14:textId="7777777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Aino.Salmins@lps.lv</w:t>
      </w:r>
    </w:p>
    <w:p w:rsidR="0066651D" w:rsidRDefault="0066651D" w14:paraId="3634FD4C" w14:textId="267FD577">
      <w:pPr>
        <w:rPr>
          <w:rFonts w:ascii="Times New Roman" w:hAnsi="Times New Roman"/>
        </w:rPr>
      </w:pPr>
    </w:p>
    <w:p w:rsidRPr="00BB55C0" w:rsidR="00E71327" w:rsidRDefault="00E71327" w14:paraId="112D0E33" w14:textId="77777777">
      <w:pPr>
        <w:rPr>
          <w:rFonts w:ascii="Times New Roman" w:hAnsi="Times New Roman"/>
        </w:rPr>
      </w:pPr>
    </w:p>
    <w:p w:rsidR="00BB55C0" w:rsidP="00270C8C" w:rsidRDefault="0066651D" w14:paraId="05FE00B3" w14:textId="7110C351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*</w:t>
      </w:r>
      <w:r w:rsidRPr="00BB55C0" w:rsidR="00270C8C">
        <w:rPr>
          <w:rFonts w:ascii="Times New Roman" w:hAnsi="Times New Roman"/>
          <w:sz w:val="26"/>
          <w:szCs w:val="26"/>
        </w:rPr>
        <w:t>Šis dokuments ir parakstīts ar drošu elektronisko parakstu un satur laika zīmogu.</w:t>
      </w:r>
    </w:p>
    <w:p w:rsidRPr="00BB55C0" w:rsidR="00BB55C0" w:rsidP="00BB55C0" w:rsidRDefault="00BB55C0" w14:paraId="7C6D7C89" w14:textId="77777777">
      <w:pPr>
        <w:rPr>
          <w:rFonts w:ascii="Times New Roman" w:hAnsi="Times New Roman"/>
          <w:sz w:val="26"/>
          <w:szCs w:val="26"/>
        </w:rPr>
      </w:pPr>
    </w:p>
    <w:p w:rsidRPr="00BB55C0" w:rsidR="003C575D" w:rsidP="00BB55C0" w:rsidRDefault="003C575D" w14:paraId="0715D907" w14:textId="77777777">
      <w:pPr>
        <w:rPr>
          <w:rFonts w:ascii="Times New Roman" w:hAnsi="Times New Roman"/>
          <w:sz w:val="26"/>
          <w:szCs w:val="26"/>
        </w:rPr>
      </w:pPr>
    </w:p>
    <w:sectPr w:rsidRPr="00BB55C0" w:rsidR="003C575D" w:rsidSect="006656C3">
      <w:headerReference w:type="even" r:id="rId6"/>
      <w:headerReference w:type="default" r:id="rId7"/>
      <w:footerReference w:type="default" r:id="rId8"/>
      <w:headerReference w:type="first" r:id="rId9"/>
      <w:footerReference w:type="first" r:id="rId10"/>
      <w:pgSz w:w="11909" w:h="16834" w:code="9"/>
      <w:pgMar w:top="851" w:right="1253" w:bottom="851" w:left="1871" w:header="720" w:footer="870" w:gutter="0"/>
      <w:paperSrc w:first="7" w:other="7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6FFCE5" w14:textId="77777777" w:rsidR="00ED25F4" w:rsidRDefault="00ED25F4">
      <w:r>
        <w:separator/>
      </w:r>
    </w:p>
  </w:endnote>
  <w:endnote w:type="continuationSeparator" w:id="0">
    <w:p w14:paraId="54D8F093" w14:textId="77777777" w:rsidR="00ED25F4" w:rsidRDefault="00ED2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894DDC" w14:textId="77777777" w:rsidR="00F73BDE" w:rsidRDefault="00F73BDE">
    <w:pPr>
      <w:pStyle w:val="Footer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CF07ED" w14:textId="77777777" w:rsidR="005472C3" w:rsidRDefault="005472C3" w:rsidP="00C41D07">
    <w:pPr>
      <w:pStyle w:val="Footer"/>
    </w:pPr>
    <w:bookmarkStart w:id="2" w:name="Subject3"/>
    <w:bookmarkEnd w:id="2"/>
  </w:p>
  <w:p w14:paraId="753CE0DF" w14:textId="3B8BC9F1" w:rsidR="005472C3" w:rsidRPr="00C41D07" w:rsidRDefault="005472C3" w:rsidP="00C41D07">
    <w:pPr>
      <w:pStyle w:val="Footer"/>
    </w:pPr>
    <w:r>
      <w:t>LPSAtz_050821_VSS-679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981B25" w14:textId="77777777" w:rsidR="00ED25F4" w:rsidRDefault="00ED25F4">
      <w:r>
        <w:separator/>
      </w:r>
    </w:p>
  </w:footnote>
  <w:footnote w:type="continuationSeparator" w:id="0">
    <w:p w14:paraId="0A3DC112" w14:textId="77777777" w:rsidR="00ED25F4" w:rsidRDefault="00ED25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3BDE" w:rsidRDefault="00F73BDE" w14:paraId="6EC4205F" w14:textId="77777777">
    <w:pPr>
      <w:pStyle w:val="Header"/>
      <w:framePr w:wrap="around" w:hAnchor="margin" w:v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73BDE" w:rsidRDefault="00F73BDE" w14:paraId="751AC94E" w14:textId="7777777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3BDE" w:rsidRDefault="00F73BDE" w14:paraId="4B2AD1F3" w14:textId="77777777">
    <w:pPr>
      <w:pStyle w:val="Header"/>
      <w:framePr w:wrap="around" w:hAnchor="margin" w:v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A1C1C">
      <w:rPr>
        <w:rStyle w:val="PageNumber"/>
        <w:noProof/>
      </w:rPr>
      <w:t>2</w:t>
    </w:r>
    <w:r>
      <w:rPr>
        <w:rStyle w:val="PageNumber"/>
      </w:rPr>
      <w:fldChar w:fldCharType="end"/>
    </w:r>
  </w:p>
  <w:p w:rsidR="00F73BDE" w:rsidRDefault="00F73BDE" w14:paraId="44C53E87" w14:textId="77777777">
    <w:pPr>
      <w:pStyle w:val="Header"/>
    </w:pPr>
  </w:p>
</w:hdr>
</file>

<file path=word/header3.xml><?xml version="1.0" encoding="utf-8"?>
<w:hdr xmlns:a="http://schemas.openxmlformats.org/drawingml/2006/main" xmlns:pic="http://schemas.openxmlformats.org/drawingml/2006/picture" xmlns:a14="http://schemas.microsoft.com/office/drawing/2010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250" w:rsidP="00721250" w:rsidRDefault="00721250" w14:paraId="3918CB8B" w14:textId="77777777">
    <w:pPr>
      <w:tabs>
        <w:tab w:val="left" w:pos="1440"/>
      </w:tabs>
      <w:rPr>
        <w:rFonts w:ascii="Times New Roman" w:hAnsi="Times New Roman"/>
        <w:b/>
        <w:sz w:val="36"/>
      </w:rPr>
    </w:pPr>
    <w:r>
      <w:rPr>
        <w:noProof/>
        <w:lang w:eastAsia="lv-LV"/>
      </w:rPr>
      <w:drawing>
        <wp:anchor distT="0" distB="0" distL="114300" distR="114300" simplePos="0" relativeHeight="251660288" behindDoc="1" locked="0" layoutInCell="1" allowOverlap="1" wp14:editId="61481076" wp14:anchorId="5F51D43D">
          <wp:simplePos x="0" y="0"/>
          <wp:positionH relativeFrom="column">
            <wp:posOffset>-289560</wp:posOffset>
          </wp:positionH>
          <wp:positionV relativeFrom="paragraph">
            <wp:posOffset>-239033</wp:posOffset>
          </wp:positionV>
          <wp:extent cx="1251858" cy="1333191"/>
          <wp:effectExtent l="0" t="0" r="5715" b="63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858" cy="13331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</w:rPr>
      <w:tab/>
    </w:r>
    <w:r>
      <w:rPr>
        <w:rFonts w:ascii="Times New Roman" w:hAnsi="Times New Roman"/>
        <w:b/>
        <w:sz w:val="40"/>
      </w:rPr>
      <w:t>LATVIJAS PAŠVALDĪBU SAVIENĪBA</w:t>
    </w:r>
  </w:p>
  <w:p w:rsidR="00721250" w:rsidP="00721250" w:rsidRDefault="00721250" w14:paraId="07456BF4" w14:textId="77777777">
    <w:pPr>
      <w:rPr>
        <w:rFonts w:ascii="Times New Roman" w:hAnsi="Times New Roman"/>
        <w:b/>
        <w:sz w:val="8"/>
      </w:rPr>
    </w:pP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:rsidR="00721250" w:rsidP="00721250" w:rsidRDefault="00721250" w14:paraId="0D4B2059" w14:textId="77777777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8"/>
      </w:rPr>
      <w:tab/>
    </w:r>
    <w:r>
      <w:rPr>
        <w:rFonts w:ascii="Times New Roman" w:hAnsi="Times New Roman"/>
        <w:b/>
        <w:sz w:val="18"/>
        <w:szCs w:val="21"/>
      </w:rPr>
      <w:t>Mazā Pils iela 1, Rīga, LV-1050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Nod.maks.kods</w:t>
    </w:r>
    <w:proofErr w:type="spellEnd"/>
    <w:r>
      <w:rPr>
        <w:rFonts w:ascii="Times New Roman" w:hAnsi="Times New Roman"/>
        <w:b/>
        <w:sz w:val="18"/>
        <w:szCs w:val="21"/>
      </w:rPr>
      <w:t>: 40008020804</w:t>
    </w:r>
    <w:r>
      <w:rPr>
        <w:rFonts w:ascii="Times New Roman" w:hAnsi="Times New Roman"/>
        <w:b/>
        <w:sz w:val="18"/>
        <w:szCs w:val="21"/>
      </w:rPr>
      <w:tab/>
    </w:r>
  </w:p>
  <w:p w:rsidR="00721250" w:rsidP="00721250" w:rsidRDefault="00721250" w14:paraId="1624AC5C" w14:textId="77777777">
    <w:pPr>
      <w:ind w:left="720" w:firstLine="720"/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 xml:space="preserve">Tālr. 67226536, </w:t>
    </w:r>
    <w:smartTag w:uri="schemas-tilde-lv/tildestengine" w:element="veidnes">
      <w:smartTagPr>
        <w:attr w:name="id" w:val="-1"/>
        <w:attr w:name="baseform" w:val="fakss"/>
        <w:attr w:name="text" w:val="fakss"/>
      </w:smartTagPr>
      <w:r>
        <w:rPr>
          <w:rFonts w:ascii="Times New Roman" w:hAnsi="Times New Roman"/>
          <w:b/>
          <w:sz w:val="18"/>
          <w:szCs w:val="21"/>
        </w:rPr>
        <w:t>fakss</w:t>
      </w:r>
    </w:smartTag>
    <w:r>
      <w:rPr>
        <w:rFonts w:ascii="Times New Roman" w:hAnsi="Times New Roman"/>
        <w:b/>
        <w:sz w:val="18"/>
        <w:szCs w:val="21"/>
      </w:rPr>
      <w:t xml:space="preserve"> 67212241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Nor.konts</w:t>
    </w:r>
    <w:proofErr w:type="spellEnd"/>
    <w:r>
      <w:rPr>
        <w:rFonts w:ascii="Times New Roman" w:hAnsi="Times New Roman"/>
        <w:b/>
        <w:sz w:val="18"/>
        <w:szCs w:val="21"/>
      </w:rPr>
      <w:t xml:space="preserve"> LV53UNLA0001001700906</w:t>
    </w:r>
  </w:p>
  <w:p w:rsidR="00721250" w:rsidP="00721250" w:rsidRDefault="00721250" w14:paraId="17F4F77A" w14:textId="77777777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ab/>
      <w:t xml:space="preserve">e-pasts: </w:t>
    </w:r>
    <w:hyperlink w:history="1" r:id="rId2">
      <w:r>
        <w:rPr>
          <w:rStyle w:val="Hyperlink"/>
          <w:rFonts w:ascii="Times New Roman" w:hAnsi="Times New Roman"/>
          <w:b/>
          <w:sz w:val="18"/>
          <w:szCs w:val="21"/>
        </w:rPr>
        <w:t>lps@lps.lv</w:t>
      </w:r>
    </w:hyperlink>
    <w:r>
      <w:rPr>
        <w:rFonts w:ascii="Times New Roman" w:hAnsi="Times New Roman"/>
        <w:b/>
        <w:sz w:val="18"/>
        <w:szCs w:val="21"/>
      </w:rPr>
      <w:t xml:space="preserve"> 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  <w:lang w:val="da-DK"/>
      </w:rPr>
      <w:t>AS "SEB banka"</w:t>
    </w:r>
  </w:p>
  <w:p w:rsidR="00721250" w:rsidP="00721250" w:rsidRDefault="00721250" w14:paraId="2BC6C3AF" w14:textId="77777777">
    <w:pPr>
      <w:tabs>
        <w:tab w:val="left" w:pos="1440"/>
      </w:tabs>
      <w:rPr>
        <w:rFonts w:ascii="Times New Roman" w:hAnsi="Times New Roman"/>
        <w:b/>
        <w:sz w:val="22"/>
      </w:rPr>
    </w:pPr>
    <w:r>
      <w:rPr>
        <w:rFonts w:ascii="Times New Roman" w:hAnsi="Times New Roman"/>
        <w:b/>
        <w:sz w:val="18"/>
        <w:szCs w:val="21"/>
      </w:rPr>
      <w:tab/>
    </w:r>
    <w:hyperlink w:history="1" r:id="rId3">
      <w:r>
        <w:rPr>
          <w:rStyle w:val="Hyperlink"/>
          <w:rFonts w:ascii="Times New Roman" w:hAnsi="Times New Roman"/>
          <w:b/>
          <w:sz w:val="18"/>
          <w:szCs w:val="21"/>
          <w:lang w:val="da-DK"/>
        </w:rPr>
        <w:t>www.lps.lv</w:t>
      </w:r>
    </w:hyperlink>
    <w:r>
      <w:rPr>
        <w:rFonts w:ascii="Times New Roman" w:hAnsi="Times New Roman"/>
        <w:b/>
        <w:sz w:val="18"/>
        <w:szCs w:val="21"/>
        <w:lang w:val="da-DK"/>
      </w:rPr>
      <w:t xml:space="preserve"> </w:t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  <w:t>kods UNLALV2X</w:t>
    </w: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:rsidRPr="00721250" w:rsidR="00424D06" w:rsidP="00721250" w:rsidRDefault="00721250" w14:paraId="5B404C75" w14:textId="3278863B">
    <w:pPr>
      <w:jc w:val="center"/>
      <w:rPr>
        <w:rFonts w:ascii="Times New Roman" w:hAnsi="Times New Roman"/>
        <w:b/>
        <w:sz w:val="28"/>
        <w:szCs w:val="28"/>
      </w:rPr>
    </w:pP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editId="05606C13" wp14:anchorId="24AC69B8">
              <wp:simplePos x="0" y="0"/>
              <wp:positionH relativeFrom="column">
                <wp:posOffset>-174625</wp:posOffset>
              </wp:positionH>
              <wp:positionV relativeFrom="paragraph">
                <wp:posOffset>83820</wp:posOffset>
              </wp:positionV>
              <wp:extent cx="5766435" cy="0"/>
              <wp:effectExtent l="0" t="0" r="0" b="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id="Line 4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" from="-13.75pt,6.6pt" to="440.3pt,6.6pt" w14:anchorId="06AA71D4">
              <v:stroke startarrowwidth="narrow" startarrowlength="short" endarrowwidth="narrow" endarrowlength="short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021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D2C"/>
    <w:rsid w:val="00021787"/>
    <w:rsid w:val="00042534"/>
    <w:rsid w:val="000727AE"/>
    <w:rsid w:val="000A7656"/>
    <w:rsid w:val="001344E2"/>
    <w:rsid w:val="001348E1"/>
    <w:rsid w:val="00135B9E"/>
    <w:rsid w:val="00146D76"/>
    <w:rsid w:val="00147FC5"/>
    <w:rsid w:val="00184B5E"/>
    <w:rsid w:val="001877FD"/>
    <w:rsid w:val="001A204D"/>
    <w:rsid w:val="001A3F4B"/>
    <w:rsid w:val="001F229B"/>
    <w:rsid w:val="00222314"/>
    <w:rsid w:val="00237D07"/>
    <w:rsid w:val="00256536"/>
    <w:rsid w:val="00265257"/>
    <w:rsid w:val="00270C8C"/>
    <w:rsid w:val="002B1484"/>
    <w:rsid w:val="002C1A17"/>
    <w:rsid w:val="0035581F"/>
    <w:rsid w:val="003559CB"/>
    <w:rsid w:val="00381CE9"/>
    <w:rsid w:val="00382620"/>
    <w:rsid w:val="003C3ED2"/>
    <w:rsid w:val="003C575D"/>
    <w:rsid w:val="003E7B9D"/>
    <w:rsid w:val="004036E1"/>
    <w:rsid w:val="00412FC7"/>
    <w:rsid w:val="00424D06"/>
    <w:rsid w:val="00425F05"/>
    <w:rsid w:val="0043696A"/>
    <w:rsid w:val="004427EA"/>
    <w:rsid w:val="004447ED"/>
    <w:rsid w:val="004673B6"/>
    <w:rsid w:val="004704DE"/>
    <w:rsid w:val="004722F7"/>
    <w:rsid w:val="00483511"/>
    <w:rsid w:val="004B62B4"/>
    <w:rsid w:val="004E6F6F"/>
    <w:rsid w:val="00504355"/>
    <w:rsid w:val="00511727"/>
    <w:rsid w:val="00514D67"/>
    <w:rsid w:val="00514E38"/>
    <w:rsid w:val="00522195"/>
    <w:rsid w:val="005472C3"/>
    <w:rsid w:val="00562B83"/>
    <w:rsid w:val="005770CD"/>
    <w:rsid w:val="00584F9F"/>
    <w:rsid w:val="005B45BF"/>
    <w:rsid w:val="005C0EEF"/>
    <w:rsid w:val="005D508C"/>
    <w:rsid w:val="00623A9A"/>
    <w:rsid w:val="006457A3"/>
    <w:rsid w:val="006472F9"/>
    <w:rsid w:val="006656C3"/>
    <w:rsid w:val="0066651D"/>
    <w:rsid w:val="006700FC"/>
    <w:rsid w:val="006E4CA9"/>
    <w:rsid w:val="00721250"/>
    <w:rsid w:val="00727D28"/>
    <w:rsid w:val="007345AA"/>
    <w:rsid w:val="00750DB1"/>
    <w:rsid w:val="007A4B22"/>
    <w:rsid w:val="007B448B"/>
    <w:rsid w:val="007D6ECA"/>
    <w:rsid w:val="007F058C"/>
    <w:rsid w:val="007F1C1C"/>
    <w:rsid w:val="00801A82"/>
    <w:rsid w:val="0087341A"/>
    <w:rsid w:val="008771CD"/>
    <w:rsid w:val="00887701"/>
    <w:rsid w:val="00904152"/>
    <w:rsid w:val="009448C3"/>
    <w:rsid w:val="009739A7"/>
    <w:rsid w:val="009A72F0"/>
    <w:rsid w:val="009C4C2E"/>
    <w:rsid w:val="009F0931"/>
    <w:rsid w:val="00A00A50"/>
    <w:rsid w:val="00A13B29"/>
    <w:rsid w:val="00A141D8"/>
    <w:rsid w:val="00A641D0"/>
    <w:rsid w:val="00A771DC"/>
    <w:rsid w:val="00A81242"/>
    <w:rsid w:val="00A83529"/>
    <w:rsid w:val="00A91A2A"/>
    <w:rsid w:val="00A94E0C"/>
    <w:rsid w:val="00A96D2C"/>
    <w:rsid w:val="00AA64E6"/>
    <w:rsid w:val="00AA676B"/>
    <w:rsid w:val="00AB3F35"/>
    <w:rsid w:val="00AE11F6"/>
    <w:rsid w:val="00AE2AAA"/>
    <w:rsid w:val="00B213B4"/>
    <w:rsid w:val="00B86413"/>
    <w:rsid w:val="00BA1C1C"/>
    <w:rsid w:val="00BA1E5F"/>
    <w:rsid w:val="00BB55C0"/>
    <w:rsid w:val="00BC0246"/>
    <w:rsid w:val="00BD361F"/>
    <w:rsid w:val="00C305EB"/>
    <w:rsid w:val="00C370F4"/>
    <w:rsid w:val="00C41D07"/>
    <w:rsid w:val="00C54A96"/>
    <w:rsid w:val="00C92001"/>
    <w:rsid w:val="00CB2EF2"/>
    <w:rsid w:val="00CB47E4"/>
    <w:rsid w:val="00CE46ED"/>
    <w:rsid w:val="00CE7267"/>
    <w:rsid w:val="00D0470F"/>
    <w:rsid w:val="00D161DD"/>
    <w:rsid w:val="00DC1E6E"/>
    <w:rsid w:val="00DD338F"/>
    <w:rsid w:val="00E71327"/>
    <w:rsid w:val="00E7571D"/>
    <w:rsid w:val="00EA7797"/>
    <w:rsid w:val="00EA790F"/>
    <w:rsid w:val="00EC7D97"/>
    <w:rsid w:val="00ED25F4"/>
    <w:rsid w:val="00F029CD"/>
    <w:rsid w:val="00F1119D"/>
    <w:rsid w:val="00F20C2B"/>
    <w:rsid w:val="00F37A8D"/>
    <w:rsid w:val="00F71089"/>
    <w:rsid w:val="00F73BDE"/>
    <w:rsid w:val="00F842CF"/>
    <w:rsid w:val="00F91153"/>
    <w:rsid w:val="00FE3A15"/>
    <w:rsid w:val="00FF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6145"/>
    <o:shapelayout v:ext="edit">
      <o:idmap v:ext="edit" data="1"/>
    </o:shapelayout>
  </w:shapeDefaults>
  <w:decimalSymbol w:val=","/>
  <w:listSeparator w:val=";"/>
  <w14:docId w14:val="13D9DDB2"/>
  <w15:chartTrackingRefBased/>
  <w15:docId w15:val="{0D489669-10DD-4301-A968-71E7F9768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D2C"/>
    <w:rPr>
      <w:rFonts w:ascii="RimTimes" w:hAnsi="RimTimes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A96D2C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A96D2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96D2C"/>
  </w:style>
  <w:style w:type="character" w:styleId="Hyperlink">
    <w:name w:val="Hyperlink"/>
    <w:rsid w:val="00A96D2C"/>
    <w:rPr>
      <w:color w:val="0000FF"/>
      <w:u w:val="single"/>
    </w:rPr>
  </w:style>
  <w:style w:type="paragraph" w:styleId="BalloonText">
    <w:name w:val="Balloon Text"/>
    <w:basedOn w:val="Normal"/>
    <w:semiHidden/>
    <w:rsid w:val="006656C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1">
    <w:name w:val="body1"/>
    <w:rsid w:val="00BD361F"/>
    <w:rPr>
      <w:rFonts w:ascii="Verdana" w:hAnsi="Verdana" w:hint="default"/>
      <w:color w:val="000000"/>
      <w:sz w:val="14"/>
      <w:szCs w:val="14"/>
    </w:rPr>
  </w:style>
  <w:style w:type="paragraph" w:styleId="ListParagraph">
    <w:name w:val="List Paragraph"/>
    <w:basedOn w:val="Normal"/>
    <w:uiPriority w:val="34"/>
    <w:qFormat/>
    <w:rsid w:val="00E71327"/>
    <w:pPr>
      <w:ind w:left="720"/>
    </w:pPr>
    <w:rPr>
      <w:rFonts w:ascii="Calibri" w:eastAsiaTheme="minorHAnsi" w:hAnsi="Calibri" w:cs="Calibri"/>
      <w:sz w:val="22"/>
      <w:szCs w:val="22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98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ps.lv/" TargetMode="External"/><Relationship Id="rId2" Type="http://schemas.openxmlformats.org/officeDocument/2006/relationships/hyperlink" Target="mailto:lps@lps.lv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77</Words>
  <Characters>701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LPS</Company>
  <LinksUpToDate>false</LinksUpToDate>
  <CharactersWithSpaces>777</CharactersWithSpaces>
  <SharedDoc>false</SharedDoc>
  <HLinks>
    <vt:vector size="12" baseType="variant">
      <vt:variant>
        <vt:i4>7798904</vt:i4>
      </vt:variant>
      <vt:variant>
        <vt:i4>8</vt:i4>
      </vt:variant>
      <vt:variant>
        <vt:i4>0</vt:i4>
      </vt:variant>
      <vt:variant>
        <vt:i4>5</vt:i4>
      </vt:variant>
      <vt:variant>
        <vt:lpwstr>http://www.lps.lv/</vt:lpwstr>
      </vt:variant>
      <vt:variant>
        <vt:lpwstr/>
      </vt:variant>
      <vt:variant>
        <vt:i4>917540</vt:i4>
      </vt:variant>
      <vt:variant>
        <vt:i4>5</vt:i4>
      </vt:variant>
      <vt:variant>
        <vt:i4>0</vt:i4>
      </vt:variant>
      <vt:variant>
        <vt:i4>5</vt:i4>
      </vt:variant>
      <vt:variant>
        <vt:lpwstr>mailto:lps@lps.lv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Ministru kabineta noteikumu projektu “Grozījums Ministru kabineta 1998. gada 20. oktobra noteikumos Nr. 411 “Noteikumi par stratēģiskās un reģionālās nozīmes dzelzceļa infrastruktūras iedalījumu”” (VSS-679)</dc:title>
  <dc:subject>atzinums</dc:subject>
  <dc:creator>Steini</dc:creator>
  <cp:keywords>Atzinums</cp:keywords>
  <dc:description>Aino Salmiņš 29166924 
Aino.Salmins@lps.lv
</dc:description>
  <cp:lastModifiedBy>S</cp:lastModifiedBy>
  <cp:revision>16</cp:revision>
  <cp:lastPrinted>2006-11-20T11:43:00Z</cp:lastPrinted>
  <dcterms:created xsi:type="dcterms:W3CDTF">2018-12-06T12:36:00Z</dcterms:created>
  <dcterms:modified xsi:type="dcterms:W3CDTF">2021-08-10T07:23:00Z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neQuality_HeadChapter">
    <vt:lpwstr/>
  </property>
  <property fmtid="{D5CDD505-2E9C-101B-9397-08002B2CF9AE}" pid="3" name="OneQuality_Chapter">
    <vt:lpwstr/>
  </property>
  <property fmtid="{D5CDD505-2E9C-101B-9397-08002B2CF9AE}" pid="4" name="One_Subject">
    <vt:lpwstr>Atzinums_NEsaskaÅots.doc</vt:lpwstr>
  </property>
  <property fmtid="{D5CDD505-2E9C-101B-9397-08002B2CF9AE}" pid="5" name="One_Number">
    <vt:lpwstr/>
  </property>
  <property fmtid="{D5CDD505-2E9C-101B-9397-08002B2CF9AE}" pid="6" name="One_Employee">
    <vt:lpwstr/>
  </property>
  <property fmtid="{D5CDD505-2E9C-101B-9397-08002B2CF9AE}" pid="7" name="One_Status">
    <vt:lpwstr/>
  </property>
  <property fmtid="{D5CDD505-2E9C-101B-9397-08002B2CF9AE}" pid="8" name="One_FileVersion">
    <vt:lpwstr>1.13</vt:lpwstr>
  </property>
  <property fmtid="{D5CDD505-2E9C-101B-9397-08002B2CF9AE}" pid="9" name="One_FileComment">
    <vt:lpwstr/>
  </property>
  <property fmtid="{D5CDD505-2E9C-101B-9397-08002B2CF9AE}" pid="10" name="One_Author">
    <vt:lpwstr>Nav NosÅ«tÄ«tÄja</vt:lpwstr>
  </property>
  <property fmtid="{D5CDD505-2E9C-101B-9397-08002B2CF9AE}" pid="11" name="One_PublishDate">
    <vt:lpwstr/>
  </property>
  <property fmtid="{D5CDD505-2E9C-101B-9397-08002B2CF9AE}" pid="12" name="OneQuality_Handbooks">
    <vt:lpwstr/>
  </property>
  <property fmtid="{D5CDD505-2E9C-101B-9397-08002B2CF9AE}" pid="13" name="OneQuality_Processes">
    <vt:lpwstr/>
  </property>
  <property fmtid="{D5CDD505-2E9C-101B-9397-08002B2CF9AE}" pid="14" name="OneQuality_QualityItemType">
    <vt:lpwstr/>
  </property>
  <property fmtid="{D5CDD505-2E9C-101B-9397-08002B2CF9AE}" pid="15" name="OneQuality_ReviewSettings">
    <vt:lpwstr/>
  </property>
</Properties>
</file>