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 oktobra noteikumos Nr. 630 " Ārstniecības personu un ārstniecības atbalsta personu reģistra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grozījumu veikšanu Ministru kabineta 2006.gada 6.jūnija noteikumos Nr.460 „Noteikumi par specialitāšu, apakšspecialitāšu un papildspecialitāšu sarakstu reglamentētajām profesijām”, tos papildinot ar paplašinātas kompetences māsas specialitāti, kā arī svītrot osteorefleksoterapeita specialitāti.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Veselības ministriju apsvērt, vai arī paplašinātas kompetences māsas specialitātē institūcija, kas izsniedz profesionālās kvalifikācijas atzīšanas apliecības, būs Veselības inspekcija, kā to paredz Ministru kabineta 2017. gada 19. septembra noteikumi Nr. 566 “Noteikumi par informācijas institūcijām un institūcijām, kas izsniedz ārvalstīs iegūtās profesionālās kvalifikācijas atzīšanas apliecības reglamentētajās profesijās” attiecībā uz vispārējās aprūpes māsas profesiju.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8.1.15. uz profesiju reglamentāciju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2024. gada 1. oktobra noteikumos Nr. 630 " Ārstniecības personu un ārstniecības atbalsta personu reģistra noteikumi "" (turpmāk - noteikumu projekts) 19. punkts paredz izteikt Ministru kabineta 2024. gada 1. oktobra noteikumos Nr. 630 " Ārstniecības personu un ārstniecības atbalsta personu reģistra noteikumi " (turpmāk - noteikumi Nr. 630) 1. pielikumu jaunā redakcijā, kā rezultātā 4.1. nodaļā "Profesijas, pamatspecialitātes un apakšspecialitātes" sarakstā tiek iekļauta paplašinātās kompetences māsa.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paplašinātas kompetences māsa iegūst reglamentētās profesijas vispārējas aprūpes māsa apakšspecialitātes statusu, kas atbilstoši Eiropas Parlamenta un Padomes 2005.gada 7.septembra direktīvai 2005/36/EK par profesionālo kvalifikāciju atzīšanu un likumam "Par reglamentētajām profesijām un profesionālās kvalifikācijas atzīšanu" (turpmāk - reglamentēto profesiju likums) ir līdzvērtīgs reglamentētas profesijas statusam. Saskaņā ar reglamentēto profesiju likuma 2.</w:t>
            </w:r>
            <w:r w:rsidR="00000000" w:rsidRPr="00000000" w:rsidDel="00000000">
              <w:rPr>
                <w:vertAlign w:val="superscript"/>
                <w:rtl w:val="0"/>
              </w:rPr>
              <w:t xml:space="preserve">1</w:t>
            </w:r>
            <w:r w:rsidR="00000000" w:rsidRPr="00000000" w:rsidDel="00000000">
              <w:rPr>
                <w:rtl w:val="0"/>
              </w:rPr>
              <w:t xml:space="preserve"> panta pirmo daļu lūdzam veikt samērīguma novērtējumu paplašinātas kompetences māsas profesijai, aizpildot Ministru kabineta 2021. gada 7. septembra noteikumu Nr. 617 "Tiesību akta projekta sākotnējās ietekmes izvērtēšanas kārtība" 9.13. apakšpunktā noteikto veidlapu un to pievienot noteikumu projekta anotācijai.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1. oktobra noteikumos Nr. 630 " Ārstniecības personu un ārstniecības atbalsta personu reģistra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protokollēmumu papildināt ar uzdevumu Veselības ministrijai sadarbībā ar Izglītības un zinātnes ministriju sešu mēnešu laikā pēc noteikumu projekta pieņemšanas izveidot paplašinātās kompetences māsas profesijas reglamentācijas aprakstu un to publicēt Eiropas Komisijas Reglamentēto profesiju datu bāzē, kā to paredz Eiropas Parlamenta un Padomes 2005.gada 7.septembra direktīvas 2005/36/EK par profesionālo kvalifikāciju atzīšanu 59. panta 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osteorefleksoterapeita specialitāti no ārstu papildspecialitāšu saraksta, to pamatojot ar to, ka Ministru kabineta 2024. gada 24. septembra noteikumu Nr. 617 "Noteikumi par ārstniecības personu un studējošo, kuri apgūst medicīniskās izglītības programmas, kompetenci ārstniecībā un šo personu teorētisko un praktisko zināšanu apjomu" šāda ārsta papildspecialitāte nav iekļauta.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šādas izmaiņas ietekmēs šobrīd praktizējošos osteorefleksoterapeitus, kā arī pacientu iespējas saņemt osteorefleksoterapijas pakalpojumus.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2.punktā minēts "Ārstniecības personu un ārstniecības atbalsta personu reģistra gan ieraksta termiņa laikā, gan pēc tā ārstniecības personas var veikt profesionālo darbību ārvalstīs likuma "Par reglamentētajām profesijām un profesionālās kvalifikācijas atzīšanu" noteiktajā kārtībā." Norādām, ka darbam ārvalstīs nav saistošas likuma "Par reglamentētajām profesijām un profesionālās kvalifikācijas atzīšanu" normas, jo katra uzņemošā valsts piemēro savu nacionālo regulējumu. Aicinām precizēt šo teikumu, iekļaujot atsauci uz Eiropas Parlamenta un Padomes 2005.gada 7.septembra Direktīvu 2005/36/EK par profesionālo kvalifikāciju atzīšanu, kas ir tiesiskais pamats kvalifikācijas atzīšanai un piekļuvei profesionālajai darbībai Eiropas Savienības un Eiropas brīvās tirdzniecības asociācijas dalībvalstīs.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Ārstniecības atbalsta persona, kura vēlas veikt pirmreizēju reģistrāciju, inspekcijā iesniedz ārstniecības personu un ārstniecības atbalsta personu reģistra uzskaites karti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un pievieno šo noteikumu </w:t>
            </w:r>
            <w:r w:rsidR="00000000" w:rsidRPr="00000000" w:rsidDel="00000000">
              <w:rPr>
                <w:rtl w:val="0"/>
              </w:rPr>
              <w:t xml:space="preserve">4.2.</w:t>
            </w:r>
            <w:r w:rsidR="00000000" w:rsidRPr="00000000" w:rsidDel="00000000">
              <w:rPr>
                <w:rtl w:val="0"/>
              </w:rPr>
              <w:t xml:space="preserve"> apakšpunktā</w:t>
            </w:r>
            <w:r w:rsidR="00000000" w:rsidRPr="00000000" w:rsidDel="00000000">
              <w:rPr>
                <w:rtl w:val="0"/>
              </w:rPr>
              <w:t xml:space="preserve"> norādīto izglītības dokumenta kopiju (izņemot klīniskais un veselības psihologs un medicīnas asistents), kā arī profesionālās pilnveides izglītības apliecības kopiju par licencētas profesionālās pilnveides izglītības programmas apguvi pacientu datu aizsardzības jautājumos vismaz astoņu stundu apjomā vai apliecinājumu, ka pacientu datu aizsardzības jautājumi apgūti profesionālās kvalifikācijas iegūšanas laikā vismaz astoņu stundu apjomā (izņemot medicīnas asistentu).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"profesionālās pilnveides izglītības apliecības" ar vārdiem "apliecības par profesionālās pilnveides izglītības apguvi". Saskaņā ar Profesionālās izglītības likuma 6.panta trešās daļas 1.punktu un divpadsmito daļu, valsts atzīts profesionālās pilnveides izglītību apliecinošs dokuments ir apliecība par profesionālās pilnveides izglītības apguvi. Apliecību par profesionālās pilnveides izglītības apguvi izsniedz izglītojamam, kurš apguvis profesionālās pilnveides 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Ārstniecības atbalsta persona, kura vēlas veikt pirmreizēju reģistrāciju, inspekcijā iesniedz ārstniecības personu un ārstniecības atbalsta personu reģistra uzskaites karti (3. pielikums) un pievieno šo noteikumu 4.2. apakšpunktā norādīto izglītības dokumenta kopiju (izņemot klīniskais un veselības psihologs un medicīnas asistents), kā arī </w:t>
            </w:r>
            <w:r w:rsidR="00000000" w:rsidRPr="00000000" w:rsidDel="00000000">
              <w:rPr>
                <w:u w:val="single"/>
                <w:rtl w:val="0"/>
              </w:rPr>
              <w:t xml:space="preserve">apliecības par profesionālās pilnveides izglītības apguvi</w:t>
            </w:r>
            <w:r w:rsidR="00000000" w:rsidRPr="00000000" w:rsidDel="00000000">
              <w:rPr>
                <w:rtl w:val="0"/>
              </w:rPr>
              <w:t xml:space="preserve"> kopiju pacientu datu aizsardzības jautājumos vismaz astoņu stundu apjomā vai apliecinājumu, ka pacientu datu aizsardzības jautājumi apgūti profesionālās kvalifikācijas iegūšanas laikā vismaz astoņu stundu apjomā (izņemot medicīnas asistentu).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ārstiem, zobārstiem, zobu higiēnistiem, vecmātēm, fizioterapeitiem, audiologopēdiem, ergoterapeitiem, tehniskajiem ortopēdiem, optometristiem, fizioterapeita asistentiem, ergoterapeita asistentiem, uztura speciālistiem, zobu tehniķiem, podologiem, radiogrāferiem, mākslas terapeitiem, militārajiem paramediķiem, skaistumkopšanas speciālistiem (kosmetoloģijā), kosmētiķiem, ārsta palīgiem (feldšeriem), radiologa asistentiem, biomedicīnas laborantiem, masieriem – vismaz 150 akadēmisko stundu apjomā, tai skaitā par profesionālo zināšanu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terminoloģiju atbilstoši Profesionālās izglītības likumā lietotai un aizstāt vārdus "profesionālo zināšanu" ar vārdiem "profesionālā pieredze" ņemot vērā, ka vārdi attiecināmi uz pilnveidi neatliekamās medicīniskās palīdzības sniegšanā vai svītrot vārdu "zināšanu", ja domāts ir profesionālās izglītības īpašs veids, kas dod iespēju pilnveidot profesionālo kompetenci kvalifikācijai. Profesionālās izglītības likuma 1.panta otrās daļas 7.punktā noteikts, ka profesionālā pieredze ir iepriekšēja darbošanās attiecīgajā profesijā Latvijas Republikā, kā arī ārvalstī. Savukārt, Profesionālās izglītības likuma 1.panta otrās daļas 13.punktā noteikts, ka profesionālā pilnveide ir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māsas palīgiem un zobārsta asistentiem – vismaz 100 akadēmisko stundu apjomā, tai skaitā par  profesionālo zināšanu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terminoloģiju atbilstoši Profesionālās izglītības likumā lietotai un svītrot vārdu "zināšanu". Profesionālās izglītības likuma 1.panta otrās daļas 13.punktā noteikts, ka profesionālā pilnveide ir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māsas palīgiem un zobārsta asistentiem – vismaz 100 akadēmisko stundu apjomā, tai skaitā par  profesionālo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māsām (vispārējās aprūpes māsām) – vismaz 100 akadēmisko stundu apjomā, tai skaitā par profesionālo zināšanu pilnveidi neatliekamās medicīniskās palīdzības sniegšanā (8 akadēmisko stundu apjomā), infekciju kontrolē (4 akadēmisko stundu apjomā) un pacientu drošībā (8 akadēmisko stundu apjomā), kā arī vismaz 50 akadēmisko stundu apjomā no māsas (vispārējās aprūpes māsas) kompetences tēmām, vai par profesionālās atbilstības pārbaudes sekmīgu nokārtošanu māsas (vispārējās aprūpes māsas)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terminoloģiju atbilstoši Profesionālās izglītības likumā lietotai un svītrot vārdu "zināšanu". Profesionālās izglītības likuma 1.panta otrās daļas 13.punktā noteikts, ka profesionālā pilnveide ir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māsām (vispārējās aprūpes māsām) – vismaz 100 akadēmisko stundu apjomā, tai skaitā par profesionālo pilnveidi neatliekamās medicīniskās palīdzības sniegšanā (8 akadēmisko stundu apjomā), infekciju kontrolē (4 akadēmisko stundu apjomā) un pacientu drošībā (8 akadēmisko stundu apjomā), kā arī vismaz 50 akadēmisko stundu apjomā no māsas (vispārējās aprūpes māsas) kompetences tēmām, vai par profesionālās atbilstības pārbaudes sekmīgu nokārtošanu māsas (vispārējās aprūpes māsas)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piecu gadu laikā no dienas, kad tas ir beidzies, ārstniecības persona iesniedz inspekcijā iesniegumu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un pievieno šo noteikumu 4. pielikumā norādīto informāciju par profesionālo zināšanu vai prasmju apguvi vai pilnveidi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vārdus "profesionālo zināšanu vai prasmju apguvi vai pilnveidi" aizstāt ar Profesionālās izglītības likuma 1.panta otrās daļas 7., 8.</w:t>
            </w:r>
            <w:r w:rsidR="00000000" w:rsidRPr="00000000" w:rsidDel="00000000">
              <w:rPr>
                <w:vertAlign w:val="superscript"/>
                <w:rtl w:val="0"/>
              </w:rPr>
              <w:t xml:space="preserve">1</w:t>
            </w:r>
            <w:r w:rsidR="00000000" w:rsidRPr="00000000" w:rsidDel="00000000">
              <w:rPr>
                <w:rtl w:val="0"/>
              </w:rPr>
              <w:t xml:space="preserve">, 12. un 13.punktā lietotiem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 pieredze — iepriekšēja darbošanās attiecīgajā profesijā Latvijas Republikā, kā arī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 kompetence — profesionālās darbības veikšanai nepieciešamo zināšanu, prasmju, profesionālās patstāvības un atbildības kopums;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 tālākizglītība — profesionālās izglītības īpašs veids, kas personām ar iepriekšēju profesionālo pieredzi un izglītības programmas prasībām atbilstošu izglītību dod iespēju iegūt noteikta līmeņa profesionālo kvalifikāciju, kas iekļauta nozares kvalifikāciju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 pilnveide —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piecu gadu laikā no dienas, kad tas ir beidzies, ārstniecības persona iesniedz inspekcijā iesniegumu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un pievieno šo noteikumu 4. pielikumā norādīto informāciju par </w:t>
            </w:r>
            <w:r w:rsidR="00000000" w:rsidRPr="00000000" w:rsidDel="00000000">
              <w:rPr>
                <w:u w:val="single"/>
                <w:rtl w:val="0"/>
              </w:rPr>
              <w:t xml:space="preserve">profesionālo pieredzi, profesionālo kompetenci vai profesionālo tālākizglītību vai profesionālo</w:t>
            </w:r>
            <w:r w:rsidR="00000000" w:rsidRPr="00000000" w:rsidDel="00000000">
              <w:rPr>
                <w:rtl w:val="0"/>
              </w:rPr>
              <w:t xml:space="preserve"> pilnveidi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35.1.2. ārstiem, zobārstiem, zobu higiēnistiem, vecmātēm, fizioterapeitiem, audiologopēdiem, ergoterapeitiem, tehniskiem ortopēdiem, optometristiem, fizioterapeita asistentiem, ergoterapeita asistentiem, uztura speciālistiem, zobu tehniķiem, podologiem, radiogrāferiem, mākslas terapeitiem, militārajiem paramediķiem, skaistumkopšanas speciālistiem (kosmetoloģijā), kosmētiķiem, ārsta palīgiem (feldšeriem), radiologa asistentiem, biomedicīnas laborantiem, masieriem – vismaz 150 akadēmisko stundu apjomā pēdējo piecu gadu laikā pirms šā iesnieguma iesniegšanas dienas inspekcijā, tai skaitā par profesionālo zināšanu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terminoloģiju atbilstoši Profesionālās izglītības likumā lietotai un svītrot vārdu "zināšanu". Profesionālās izglītības likuma 1.panta otrās daļas 13.punktā noteikts, ka profesionālā pilnveide ir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35.1.2. ārstiem, zobārstiem, zobu higiēnistiem, vecmātēm, fizioterapeitiem, audiologopēdiem, ergoterapeitiem, tehniskiem ortopēdiem, optometristiem, fizioterapeita asistentiem, ergoterapeita asistentiem, uztura speciālistiem, zobu tehniķiem, podologiem, radiogrāferiem, mākslas terapeitiem, militārajiem paramediķiem, skaistumkopšanas speciālistiem (kosmetoloģijā), kosmētiķiem, ārsta palīgiem (feldšeriem), radiologa asistentiem, biomedicīnas laborantiem, masieriem – vismaz 150 akadēmisko stundu apjomā pēdējo piecu gadu laikā pirms šā iesnieguma iesniegšanas dienas inspekcijā, tai skaitā par profesionālo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35.1.3. māsas palīgiem un zobārsta asistentiem – vismaz 100 akadēmisko stundu apjomā pēdējo piecu gadu laikā pirms šā iesnieguma iesniegšanas dienas inspekcijā, tai skaitā par profesionālo zināšanu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terminoloģiju atbilstoši Profesionālās izglītības likumā lietotai un svītrot vārdu "zināšanu". Profesionālās izglītības likuma 1.panta otrās daļas 13.punktā noteikts, ka profesionālā pilnveide ir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35.1.3. māsas palīgiem un zobārsta asistentiem – vismaz 100 akadēmisko stundu apjomā pēdējo piecu gadu laikā pirms šā iesnieguma iesniegšanas dienas inspekcijā, tai skaitā par profesionālo pilnveidi neatliekamās medicīniskās palīdzības sniegšanā, vai par profesionālās atbilstības pārbaudes sekmīgu nokārtošanu attiecīgajā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35.1.4. māsām (vispārējās aprūpes māsām) – vismaz 100 akadēmisko stundu apjomā pēdējo piecu gadu laikā pirms šā iesnieguma iesniegšanas dienas inspekcijā, tai skaitā par profesionālo zināšanu pilnveidi neatliekamās medicīniskās palīdzības sniegšanā (8 akadēmisko stundu apjomā), infekciju kontrolē (4 akadēmisko stundu apjomā) un pacientu drošībā (8 akadēmisko stundu apjomā) un vismaz 50 akadēmiskās stundas no māsas (vispārējās aprūpes māsas) kompetences tēmām, vai par profesionālās atbilstības pārbaudes sekmīgu nokārtošanu māsas (vispārējās aprūpes māsas)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terminoloģiju atbilstoši Profesionālās izglītības likumā lietotai un svītrot vārdu "zināšanu". Profesionālās izglītības likuma 1.panta otrās daļas 13.punktā noteikts, ka profesionālā pilnveide ir profesionālās izglītības īpašs veids, kas dod iespēju pilnveidot profesionālo kompetenci kvalifikācijai, kas iekļauta nozares kvalifikāciju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35.1.4. māsām (vispārējās aprūpes māsām) – vismaz 100 akadēmisko stundu apjomā pēdējo piecu gadu laikā pirms šā iesnieguma iesniegšanas dienas inspekcijā, tai skaitā par profesionālo pilnveidi neatliekamās medicīniskās palīdzības sniegšanā (8 akadēmisko stundu apjomā), infekciju kontrolē (4 akadēmisko stundu apjomā) un pacientu drošībā (8 akadēmisko stundu apjomā) un vismaz 50 akadēmiskās stundas no māsas (vispārējās aprūpes māsas) kompetences tēmām, vai par profesionālās atbilstības pārbaudes sekmīgu nokārtošanu māsas (vispārējās aprūpes māsas)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ārstniecības atbalsta persona iesniedz inspekcijā iesniegumu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un pievieno apliecības kopiju vai uzrāda oriģinālu  par apgūtu profesionālās pilnveides licencētu izglītības programmu pacientu datu aizsardzības jautājumos vismaz 8 akadēmisko stundu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 "licencētas" un lietot terminoloģiju atbilstoši Profesionālās izglītības likumā lietotai. Saskaņā ar Profesionālās izglītības likuma 6.panta divpadsmito daļu, apliecību par profesionālās pilnveides izglītības apguvi izsniedz izglītojamam, kurš apguvis profesionālās pilnveides izglītības programmu. Saskaņā ar Profesionālās izglītības likuma 30.panta pirmo daļu, izglītības iestāde ir tiesīga īstenot tikai licencētas profesionālās izglītības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ārstniecības atbalsta persona iesniedz inspekcijā iesniegumu (</w:t>
            </w:r>
            <w:r w:rsidR="00000000" w:rsidRPr="00000000" w:rsidDel="00000000">
              <w:rPr>
                <w:rtl w:val="0"/>
              </w:rPr>
              <w:t xml:space="preserve">4.</w:t>
            </w:r>
            <w:r w:rsidR="00000000" w:rsidRPr="00000000" w:rsidDel="00000000">
              <w:rPr>
                <w:rtl w:val="0"/>
              </w:rPr>
              <w:t xml:space="preserve"> pielikums</w:t>
            </w:r>
            <w:r w:rsidR="00000000" w:rsidRPr="00000000" w:rsidDel="00000000">
              <w:rPr>
                <w:rtl w:val="0"/>
              </w:rPr>
              <w:t xml:space="preserve">) un pievieno apliecības kopiju vai uzrāda oriģinālu  par apgūtu profesionālās pilnveides izglītības programmu pacientu datu aizsardzības jautājumos vismaz 8 akadēmisko stundu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punktā un </w:t>
            </w:r>
            <w:r w:rsidR="00000000" w:rsidRPr="00000000" w:rsidDel="00000000">
              <w:rPr>
                <w:rtl w:val="0"/>
              </w:rPr>
              <w:t xml:space="preserve">35.1. </w:t>
            </w:r>
            <w:r w:rsidR="00000000" w:rsidRPr="00000000" w:rsidDel="00000000">
              <w:rPr>
                <w:rtl w:val="0"/>
              </w:rPr>
              <w:t xml:space="preserve"> un </w:t>
            </w:r>
            <w:r w:rsidR="00000000" w:rsidRPr="00000000" w:rsidDel="00000000">
              <w:rPr>
                <w:rtl w:val="0"/>
              </w:rPr>
              <w:t xml:space="preserve">35.2. </w:t>
            </w:r>
            <w:r w:rsidR="00000000" w:rsidRPr="00000000" w:rsidDel="00000000">
              <w:rPr>
                <w:rtl w:val="0"/>
              </w:rPr>
              <w:t xml:space="preserve">apakšpunkt</w:t>
            </w:r>
            <w:r w:rsidR="00000000" w:rsidRPr="00000000" w:rsidDel="00000000">
              <w:rPr>
                <w:rtl w:val="0"/>
              </w:rPr>
              <w:t xml:space="preserve">ā minēto dokumentu par sekmīgi nokārtotu profesionālās atbilstības pārbaudi attiecīgajā profesijā izsniedz izglītības iestāde, kurai ir tiesības īstenot profesionālās izglītības programmu attiecīgajā profesijā un kvalifikācijā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"kvalifikācijā" ar vārdiem "profesionālās kvalifikācijas līmenī" atbilstoši Profesionālās izglītības likumā lietotai terminoloģijai. Profesionālās kvalifikācijas līmeņi ir noteikti Profesionālās izglītības likuma 5.panta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punktā un </w:t>
            </w:r>
            <w:r w:rsidR="00000000" w:rsidRPr="00000000" w:rsidDel="00000000">
              <w:rPr>
                <w:rtl w:val="0"/>
              </w:rPr>
              <w:t xml:space="preserve">35.1. </w:t>
            </w:r>
            <w:r w:rsidR="00000000" w:rsidRPr="00000000" w:rsidDel="00000000">
              <w:rPr>
                <w:rtl w:val="0"/>
              </w:rPr>
              <w:t xml:space="preserve"> un </w:t>
            </w:r>
            <w:r w:rsidR="00000000" w:rsidRPr="00000000" w:rsidDel="00000000">
              <w:rPr>
                <w:rtl w:val="0"/>
              </w:rPr>
              <w:t xml:space="preserve">35.2. </w:t>
            </w:r>
            <w:r w:rsidR="00000000" w:rsidRPr="00000000" w:rsidDel="00000000">
              <w:rPr>
                <w:rtl w:val="0"/>
              </w:rPr>
              <w:t xml:space="preserve">apakšpunkt</w:t>
            </w:r>
            <w:r w:rsidR="00000000" w:rsidRPr="00000000" w:rsidDel="00000000">
              <w:rPr>
                <w:rtl w:val="0"/>
              </w:rPr>
              <w:t xml:space="preserve">ā minēto dokumentu par sekmīgi nokārtotu profesionālās atbilstības pārbaudi attiecīgajā profesijā izsniedz izglītības iestāde, kurai ir tiesības īstenot profesionālās izglītības programmu attiecīgajā profesijā un </w:t>
            </w:r>
            <w:r w:rsidR="00000000" w:rsidRPr="00000000" w:rsidDel="00000000">
              <w:rPr>
                <w:u w:val="single"/>
                <w:rtl w:val="0"/>
              </w:rPr>
              <w:t xml:space="preserve">profesionālās kvalifikācijas līmenī</w:t>
            </w:r>
            <w:r w:rsidR="00000000" w:rsidRPr="00000000" w:rsidDel="00000000">
              <w:rPr>
                <w:rtl w:val="0"/>
              </w:rPr>
              <w:t xml:space="preserve">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26-TA-337</w:t>
    </w:r>
    <w:r>
      <w:br/>
    </w:r>
    <w:r w:rsidR="00000000" w:rsidRPr="00000000" w:rsidDel="00000000">
      <w:rPr>
        <w:rtl w:val="0"/>
      </w:rPr>
      <w:t xml:space="preserve">Izdrukāts 27.08.2026. 11.47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26-TA-337</w:t>
    </w:r>
    <w:r>
      <w:br/>
    </w:r>
    <w:r w:rsidR="00000000" w:rsidRPr="00000000" w:rsidDel="00000000">
      <w:rPr>
        <w:rtl w:val="0"/>
      </w:rPr>
      <w:t xml:space="preserve">Izdrukāts 27.08.2026. 11.47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Atzinumi_26-TA-337.docx</dc:title>
</cp:coreProperties>
</file>

<file path=docProps/custom.xml><?xml version="1.0" encoding="utf-8"?>
<Properties xmlns="http://schemas.openxmlformats.org/officeDocument/2006/custom-properties" xmlns:vt="http://schemas.openxmlformats.org/officeDocument/2006/docPropsVTypes"/>
</file>