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043722" w14:textId="77777777" w:rsidR="00967223" w:rsidRDefault="00967223" w:rsidP="00967223">
      <w:pPr>
        <w:rPr>
          <w:rFonts w:eastAsia="Times New Roman"/>
          <w:lang w:val="en-US"/>
        </w:rPr>
      </w:pPr>
      <w:bookmarkStart w:id="0" w:name="_MailOriginal"/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Parresoru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koordinacijas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centrs</w:t>
      </w:r>
      <w:proofErr w:type="spellEnd"/>
      <w:r>
        <w:rPr>
          <w:rFonts w:eastAsia="Times New Roman"/>
          <w:lang w:val="en-US"/>
        </w:rPr>
        <w:t xml:space="preserve"> &lt;pkc@pkc.mk.gov.lv&gt;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Monday, August 2, 2021 1:15 PM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Pasts &lt;Pasts@em.gov.lv&gt;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Cc:</w:t>
      </w:r>
      <w:r>
        <w:rPr>
          <w:rFonts w:eastAsia="Times New Roman"/>
          <w:lang w:val="en-US"/>
        </w:rPr>
        <w:t xml:space="preserve"> Santa Buša &lt;Santa.Busa@em.gov.lv&gt;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Par </w:t>
      </w:r>
      <w:proofErr w:type="spellStart"/>
      <w:r>
        <w:rPr>
          <w:rFonts w:eastAsia="Times New Roman"/>
          <w:lang w:val="en-US"/>
        </w:rPr>
        <w:t>informatīvo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ziņojumu</w:t>
      </w:r>
      <w:proofErr w:type="spellEnd"/>
      <w:r>
        <w:rPr>
          <w:rFonts w:eastAsia="Times New Roman"/>
          <w:lang w:val="en-US"/>
        </w:rPr>
        <w:t xml:space="preserve"> par </w:t>
      </w:r>
      <w:proofErr w:type="spellStart"/>
      <w:r>
        <w:rPr>
          <w:rFonts w:eastAsia="Times New Roman"/>
          <w:lang w:val="en-US"/>
        </w:rPr>
        <w:t>projekta</w:t>
      </w:r>
      <w:proofErr w:type="spellEnd"/>
      <w:r>
        <w:rPr>
          <w:rFonts w:eastAsia="Times New Roman"/>
          <w:lang w:val="en-US"/>
        </w:rPr>
        <w:t xml:space="preserve"> "Konsultē vispirms" </w:t>
      </w:r>
      <w:proofErr w:type="spellStart"/>
      <w:r>
        <w:rPr>
          <w:rFonts w:eastAsia="Times New Roman"/>
          <w:lang w:val="en-US"/>
        </w:rPr>
        <w:t>īstenošanu</w:t>
      </w:r>
      <w:proofErr w:type="spellEnd"/>
      <w:r>
        <w:rPr>
          <w:rFonts w:eastAsia="Times New Roman"/>
          <w:lang w:val="en-US"/>
        </w:rPr>
        <w:t xml:space="preserve"> un </w:t>
      </w:r>
      <w:proofErr w:type="spellStart"/>
      <w:r>
        <w:rPr>
          <w:rFonts w:eastAsia="Times New Roman"/>
          <w:lang w:val="en-US"/>
        </w:rPr>
        <w:t>rezultātiem</w:t>
      </w:r>
      <w:proofErr w:type="spellEnd"/>
      <w:r>
        <w:rPr>
          <w:rFonts w:eastAsia="Times New Roman"/>
          <w:lang w:val="en-US"/>
        </w:rPr>
        <w:t xml:space="preserve"> (VSS-579)</w:t>
      </w:r>
    </w:p>
    <w:p w14:paraId="1FC3DD4F" w14:textId="77777777" w:rsidR="00967223" w:rsidRDefault="00967223" w:rsidP="00967223"/>
    <w:p w14:paraId="380DDDE4" w14:textId="77777777" w:rsidR="00967223" w:rsidRDefault="00967223" w:rsidP="00967223">
      <w:pPr>
        <w:pStyle w:val="NormalWeb"/>
        <w:shd w:val="clear" w:color="auto" w:fill="D5EAFF"/>
        <w:spacing w:line="20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INFORMĀCIJAI: E-pasta vēstules sūtītājs ir ārējais adresāts.</w:t>
      </w:r>
    </w:p>
    <w:p w14:paraId="07064488" w14:textId="77777777" w:rsidR="00967223" w:rsidRDefault="00967223" w:rsidP="00967223">
      <w:pPr>
        <w:pStyle w:val="NormalWeb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Ekonomikas ministrijai</w:t>
      </w:r>
    </w:p>
    <w:p w14:paraId="167FBA93" w14:textId="77777777" w:rsidR="00967223" w:rsidRDefault="00967223" w:rsidP="00967223">
      <w:pPr>
        <w:pStyle w:val="NormalWeb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Uz 27.07.2021. </w:t>
      </w:r>
      <w:proofErr w:type="spellStart"/>
      <w:r>
        <w:rPr>
          <w:color w:val="000000"/>
          <w:sz w:val="24"/>
          <w:szCs w:val="24"/>
        </w:rPr>
        <w:t>epastu</w:t>
      </w:r>
      <w:proofErr w:type="spellEnd"/>
      <w:r>
        <w:rPr>
          <w:color w:val="000000"/>
          <w:sz w:val="24"/>
          <w:szCs w:val="24"/>
        </w:rPr>
        <w:t xml:space="preserve"> "Elektroniskā 5 dienu skaņošana par informatīvo ziņojumu par projekta "Konsultē vispirms" īstenošanu un rezultātiem (VSS-579)"</w:t>
      </w:r>
    </w:p>
    <w:p w14:paraId="3D25507A" w14:textId="77777777" w:rsidR="00967223" w:rsidRDefault="00967223" w:rsidP="00967223">
      <w:pPr>
        <w:pStyle w:val="NormalWeb"/>
        <w:rPr>
          <w:color w:val="000000"/>
          <w:sz w:val="24"/>
          <w:szCs w:val="24"/>
        </w:rPr>
      </w:pPr>
    </w:p>
    <w:p w14:paraId="5B8D1F33" w14:textId="77777777" w:rsidR="00967223" w:rsidRDefault="00967223" w:rsidP="00967223">
      <w:pPr>
        <w:pStyle w:val="NormalWeb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Labdien,</w:t>
      </w:r>
    </w:p>
    <w:p w14:paraId="4FF2E149" w14:textId="77777777" w:rsidR="00967223" w:rsidRDefault="00967223" w:rsidP="00967223">
      <w:pPr>
        <w:pStyle w:val="NormalWeb"/>
        <w:rPr>
          <w:color w:val="000000"/>
          <w:sz w:val="24"/>
          <w:szCs w:val="24"/>
        </w:rPr>
      </w:pPr>
    </w:p>
    <w:p w14:paraId="33B98DBB" w14:textId="77777777" w:rsidR="00967223" w:rsidRDefault="00967223" w:rsidP="00967223">
      <w:pPr>
        <w:pStyle w:val="NormalWeb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Informēju, ka </w:t>
      </w:r>
      <w:proofErr w:type="spellStart"/>
      <w:r>
        <w:rPr>
          <w:color w:val="000000"/>
          <w:sz w:val="24"/>
          <w:szCs w:val="24"/>
        </w:rPr>
        <w:t>Pārresoru</w:t>
      </w:r>
      <w:proofErr w:type="spellEnd"/>
      <w:r>
        <w:rPr>
          <w:color w:val="000000"/>
          <w:sz w:val="24"/>
          <w:szCs w:val="24"/>
        </w:rPr>
        <w:t xml:space="preserve"> koordinācijas centrs ir izskatījis Ekonomikas ministrijas sagatavoto precizēto informatīvo ziņojumu par projekta "Konsultē vispirms" īstenošanu un rezultātiem (VSS-579), tā Ministru kabineta sēdes </w:t>
      </w:r>
      <w:proofErr w:type="spellStart"/>
      <w:r>
        <w:rPr>
          <w:color w:val="000000"/>
          <w:sz w:val="24"/>
          <w:szCs w:val="24"/>
        </w:rPr>
        <w:t>protokollēmuma</w:t>
      </w:r>
      <w:proofErr w:type="spellEnd"/>
      <w:r>
        <w:rPr>
          <w:color w:val="000000"/>
          <w:sz w:val="24"/>
          <w:szCs w:val="24"/>
        </w:rPr>
        <w:t xml:space="preserve"> projektu un izziņu par </w:t>
      </w:r>
      <w:proofErr w:type="spellStart"/>
      <w:r>
        <w:rPr>
          <w:color w:val="000000"/>
          <w:sz w:val="24"/>
          <w:szCs w:val="24"/>
        </w:rPr>
        <w:t>par</w:t>
      </w:r>
      <w:proofErr w:type="spellEnd"/>
      <w:r>
        <w:rPr>
          <w:color w:val="000000"/>
          <w:sz w:val="24"/>
          <w:szCs w:val="24"/>
        </w:rPr>
        <w:t xml:space="preserve"> atzinumos sniegtajiem iebildumiem un saskaņo to tālāku virzību bez iebildumiem. </w:t>
      </w:r>
    </w:p>
    <w:p w14:paraId="707EFB19" w14:textId="77777777" w:rsidR="00967223" w:rsidRDefault="00967223" w:rsidP="00967223">
      <w:pPr>
        <w:pStyle w:val="NormalWeb"/>
        <w:rPr>
          <w:color w:val="000000"/>
          <w:sz w:val="24"/>
          <w:szCs w:val="24"/>
        </w:rPr>
      </w:pPr>
    </w:p>
    <w:p w14:paraId="5273E8D0" w14:textId="77777777" w:rsidR="00967223" w:rsidRDefault="00967223" w:rsidP="00967223">
      <w:pPr>
        <w:rPr>
          <w:rFonts w:ascii="Segoe UI" w:hAnsi="Segoe UI" w:cs="Segoe UI"/>
          <w:color w:val="212121"/>
          <w:sz w:val="23"/>
          <w:szCs w:val="23"/>
        </w:rPr>
      </w:pPr>
      <w:r>
        <w:rPr>
          <w:color w:val="212121"/>
          <w:sz w:val="20"/>
          <w:szCs w:val="20"/>
        </w:rPr>
        <w:t>Ar cieņu,</w:t>
      </w:r>
    </w:p>
    <w:p w14:paraId="43B761C8" w14:textId="77777777" w:rsidR="00967223" w:rsidRDefault="00967223" w:rsidP="00967223">
      <w:pPr>
        <w:rPr>
          <w:rFonts w:ascii="Segoe UI" w:hAnsi="Segoe UI" w:cs="Segoe UI"/>
          <w:color w:val="212121"/>
          <w:sz w:val="23"/>
          <w:szCs w:val="23"/>
        </w:rPr>
      </w:pPr>
      <w:r>
        <w:rPr>
          <w:color w:val="212121"/>
          <w:sz w:val="20"/>
          <w:szCs w:val="20"/>
        </w:rPr>
        <w:t>Kārlis Gūtmanis</w:t>
      </w:r>
    </w:p>
    <w:p w14:paraId="6D2F16E9" w14:textId="77777777" w:rsidR="00967223" w:rsidRDefault="00967223" w:rsidP="00967223">
      <w:pPr>
        <w:rPr>
          <w:rFonts w:ascii="Segoe UI" w:hAnsi="Segoe UI" w:cs="Segoe UI"/>
          <w:color w:val="212121"/>
          <w:sz w:val="23"/>
          <w:szCs w:val="23"/>
        </w:rPr>
      </w:pPr>
      <w:r>
        <w:rPr>
          <w:color w:val="212121"/>
          <w:sz w:val="20"/>
          <w:szCs w:val="20"/>
        </w:rPr>
        <w:t>Konsultants</w:t>
      </w:r>
    </w:p>
    <w:p w14:paraId="428EE001" w14:textId="77777777" w:rsidR="00967223" w:rsidRDefault="00967223" w:rsidP="00967223">
      <w:pPr>
        <w:rPr>
          <w:rFonts w:ascii="Segoe UI" w:hAnsi="Segoe UI" w:cs="Segoe UI"/>
          <w:color w:val="212121"/>
          <w:sz w:val="23"/>
          <w:szCs w:val="23"/>
        </w:rPr>
      </w:pPr>
      <w:r>
        <w:rPr>
          <w:color w:val="262626"/>
          <w:sz w:val="20"/>
          <w:szCs w:val="20"/>
        </w:rPr>
        <w:t>Attīstības plānošanas nodaļa</w:t>
      </w:r>
    </w:p>
    <w:p w14:paraId="7E346DD6" w14:textId="77777777" w:rsidR="00967223" w:rsidRDefault="00967223" w:rsidP="00967223">
      <w:pPr>
        <w:rPr>
          <w:rFonts w:ascii="Segoe UI" w:hAnsi="Segoe UI" w:cs="Segoe UI"/>
          <w:color w:val="212121"/>
          <w:sz w:val="23"/>
          <w:szCs w:val="23"/>
        </w:rPr>
      </w:pPr>
      <w:r>
        <w:rPr>
          <w:color w:val="212121"/>
          <w:sz w:val="20"/>
          <w:szCs w:val="20"/>
        </w:rPr>
        <w:t> </w:t>
      </w:r>
    </w:p>
    <w:p w14:paraId="3C66A507" w14:textId="77777777" w:rsidR="00967223" w:rsidRDefault="00967223" w:rsidP="00967223">
      <w:pPr>
        <w:rPr>
          <w:rFonts w:ascii="Segoe UI" w:hAnsi="Segoe UI" w:cs="Segoe UI"/>
          <w:color w:val="212121"/>
          <w:sz w:val="23"/>
          <w:szCs w:val="23"/>
        </w:rPr>
      </w:pPr>
      <w:proofErr w:type="spellStart"/>
      <w:r>
        <w:rPr>
          <w:color w:val="212121"/>
          <w:sz w:val="20"/>
          <w:szCs w:val="20"/>
        </w:rPr>
        <w:t>Pārresoru</w:t>
      </w:r>
      <w:proofErr w:type="spellEnd"/>
      <w:r>
        <w:rPr>
          <w:color w:val="212121"/>
          <w:sz w:val="20"/>
          <w:szCs w:val="20"/>
        </w:rPr>
        <w:t xml:space="preserve"> koordinācijas centrs</w:t>
      </w:r>
    </w:p>
    <w:p w14:paraId="48D5C1CD" w14:textId="77777777" w:rsidR="00967223" w:rsidRDefault="00967223" w:rsidP="00967223">
      <w:pPr>
        <w:rPr>
          <w:rFonts w:ascii="Segoe UI" w:hAnsi="Segoe UI" w:cs="Segoe UI"/>
          <w:color w:val="212121"/>
          <w:sz w:val="23"/>
          <w:szCs w:val="23"/>
        </w:rPr>
      </w:pPr>
      <w:r>
        <w:rPr>
          <w:color w:val="212121"/>
          <w:sz w:val="20"/>
          <w:szCs w:val="20"/>
        </w:rPr>
        <w:t>Tālrunis: 67082995</w:t>
      </w:r>
    </w:p>
    <w:p w14:paraId="4B78C185" w14:textId="77777777" w:rsidR="00967223" w:rsidRDefault="00967223" w:rsidP="00967223">
      <w:pPr>
        <w:rPr>
          <w:rFonts w:ascii="Segoe UI" w:hAnsi="Segoe UI" w:cs="Segoe UI"/>
          <w:color w:val="212121"/>
          <w:sz w:val="23"/>
          <w:szCs w:val="23"/>
        </w:rPr>
      </w:pPr>
      <w:r>
        <w:rPr>
          <w:color w:val="212121"/>
          <w:sz w:val="20"/>
          <w:szCs w:val="20"/>
        </w:rPr>
        <w:t>e-pasts: Karlis.Gutmanis</w:t>
      </w:r>
      <w:hyperlink r:id="rId4" w:tgtFrame="_blank" w:history="1">
        <w:r>
          <w:rPr>
            <w:rStyle w:val="Hyperlink"/>
            <w:color w:val="0563C1"/>
            <w:sz w:val="20"/>
            <w:szCs w:val="20"/>
          </w:rPr>
          <w:t>@pkc.mk.gov.lv</w:t>
        </w:r>
      </w:hyperlink>
    </w:p>
    <w:p w14:paraId="72A4E24E" w14:textId="77777777" w:rsidR="00967223" w:rsidRDefault="00967223" w:rsidP="00967223">
      <w:pPr>
        <w:rPr>
          <w:rFonts w:ascii="Segoe UI" w:hAnsi="Segoe UI" w:cs="Segoe UI"/>
          <w:color w:val="212121"/>
          <w:sz w:val="23"/>
          <w:szCs w:val="23"/>
        </w:rPr>
      </w:pPr>
      <w:r>
        <w:rPr>
          <w:color w:val="212121"/>
          <w:sz w:val="20"/>
          <w:szCs w:val="20"/>
        </w:rPr>
        <w:t>Adrese: Brīvības bulvāris 36, Rīga, LV-1520</w:t>
      </w:r>
    </w:p>
    <w:p w14:paraId="3A8AC61E" w14:textId="77777777" w:rsidR="00967223" w:rsidRDefault="00967223" w:rsidP="00967223">
      <w:pPr>
        <w:rPr>
          <w:rFonts w:ascii="Segoe UI" w:hAnsi="Segoe UI" w:cs="Segoe UI"/>
          <w:color w:val="212121"/>
          <w:sz w:val="23"/>
          <w:szCs w:val="23"/>
        </w:rPr>
      </w:pPr>
      <w:r>
        <w:rPr>
          <w:color w:val="212121"/>
          <w:sz w:val="20"/>
          <w:szCs w:val="20"/>
        </w:rPr>
        <w:t>Tīmekļa vietne: </w:t>
      </w:r>
      <w:hyperlink r:id="rId5" w:tgtFrame="_blank" w:history="1">
        <w:r>
          <w:rPr>
            <w:rStyle w:val="Hyperlink"/>
            <w:sz w:val="20"/>
            <w:szCs w:val="20"/>
          </w:rPr>
          <w:t>www.pkc.gov.lv</w:t>
        </w:r>
      </w:hyperlink>
    </w:p>
    <w:p w14:paraId="78DF496F" w14:textId="77777777" w:rsidR="00967223" w:rsidRDefault="00967223" w:rsidP="00967223">
      <w:pPr>
        <w:rPr>
          <w:rFonts w:ascii="Segoe UI" w:hAnsi="Segoe UI" w:cs="Segoe UI"/>
          <w:color w:val="212121"/>
          <w:sz w:val="23"/>
          <w:szCs w:val="23"/>
        </w:rPr>
      </w:pPr>
      <w:proofErr w:type="spellStart"/>
      <w:r>
        <w:rPr>
          <w:color w:val="212121"/>
          <w:sz w:val="20"/>
          <w:szCs w:val="20"/>
        </w:rPr>
        <w:t>Twitter</w:t>
      </w:r>
      <w:proofErr w:type="spellEnd"/>
      <w:r>
        <w:rPr>
          <w:color w:val="212121"/>
          <w:sz w:val="20"/>
          <w:szCs w:val="20"/>
        </w:rPr>
        <w:t>: </w:t>
      </w:r>
      <w:hyperlink r:id="rId6" w:tgtFrame="_blank" w:history="1">
        <w:r>
          <w:rPr>
            <w:rStyle w:val="Hyperlink"/>
            <w:sz w:val="20"/>
            <w:szCs w:val="20"/>
          </w:rPr>
          <w:t>@</w:t>
        </w:r>
        <w:proofErr w:type="spellStart"/>
        <w:r>
          <w:rPr>
            <w:rStyle w:val="Hyperlink"/>
            <w:sz w:val="20"/>
            <w:szCs w:val="20"/>
          </w:rPr>
          <w:t>LVnākotne</w:t>
        </w:r>
        <w:proofErr w:type="spellEnd"/>
      </w:hyperlink>
    </w:p>
    <w:p w14:paraId="29110DAE" w14:textId="77777777" w:rsidR="00967223" w:rsidRDefault="00967223" w:rsidP="00967223">
      <w:pPr>
        <w:rPr>
          <w:rFonts w:ascii="Segoe UI" w:hAnsi="Segoe UI" w:cs="Segoe UI"/>
          <w:color w:val="212121"/>
          <w:sz w:val="23"/>
          <w:szCs w:val="23"/>
        </w:rPr>
      </w:pPr>
      <w:r>
        <w:rPr>
          <w:color w:val="212121"/>
          <w:sz w:val="20"/>
          <w:szCs w:val="20"/>
        </w:rPr>
        <w:t>FB: </w:t>
      </w:r>
      <w:proofErr w:type="spellStart"/>
      <w:r>
        <w:fldChar w:fldCharType="begin"/>
      </w:r>
      <w:r>
        <w:instrText xml:space="preserve"> HYPERLINK "https://www.facebook.com/LVnakotne/" \t "_blank" </w:instrText>
      </w:r>
      <w:r>
        <w:fldChar w:fldCharType="separate"/>
      </w:r>
      <w:r>
        <w:rPr>
          <w:rStyle w:val="Hyperlink"/>
          <w:sz w:val="20"/>
          <w:szCs w:val="20"/>
        </w:rPr>
        <w:t>LVnākotne</w:t>
      </w:r>
      <w:proofErr w:type="spellEnd"/>
      <w:r>
        <w:fldChar w:fldCharType="end"/>
      </w:r>
    </w:p>
    <w:p w14:paraId="0E46847C" w14:textId="77777777" w:rsidR="00967223" w:rsidRDefault="00967223" w:rsidP="00967223">
      <w:pPr>
        <w:rPr>
          <w:color w:val="000000"/>
          <w:sz w:val="24"/>
          <w:szCs w:val="24"/>
        </w:rPr>
      </w:pPr>
    </w:p>
    <w:p w14:paraId="42554C55" w14:textId="77777777" w:rsidR="00D81EBC" w:rsidRDefault="00967223" w:rsidP="00967223">
      <w:r>
        <w:rPr>
          <w:noProof/>
          <w:color w:val="000000"/>
          <w:sz w:val="24"/>
          <w:szCs w:val="24"/>
        </w:rPr>
        <w:drawing>
          <wp:inline distT="0" distB="0" distL="0" distR="0" wp14:anchorId="5D5E3710" wp14:editId="02734705">
            <wp:extent cx="1257300" cy="1435100"/>
            <wp:effectExtent l="0" t="0" r="0" b="0"/>
            <wp:docPr id="1" name="Picture 1" descr="1613999781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613999781618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43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0"/>
      <w:bookmarkEnd w:id="1"/>
    </w:p>
    <w:sectPr w:rsidR="00D81EB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223"/>
    <w:rsid w:val="00967223"/>
    <w:rsid w:val="00A9402B"/>
    <w:rsid w:val="00C3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61D9A8B"/>
  <w15:chartTrackingRefBased/>
  <w15:docId w15:val="{3BB7EDE9-0051-4006-A808-8C141BFCD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223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6722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6722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64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fb176e12-1bb9-4366-ad82-a65e9a6f3318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witter.com/LVnakotne" TargetMode="External"/><Relationship Id="rId5" Type="http://schemas.openxmlformats.org/officeDocument/2006/relationships/hyperlink" Target="http://www.nap.lv/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Ilona.Cible@pkc.mk.gov.lv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862</Words>
  <Characters>492</Characters>
  <Application>Microsoft Office Word</Application>
  <DocSecurity>0</DocSecurity>
  <Lines>4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Arta Šmukste</dc:creator>
  <cp:keywords/>
  <dc:description/>
  <cp:lastModifiedBy>Arta Šmukste</cp:lastModifiedBy>
  <cp:revision>1</cp:revision>
  <dcterms:created xsi:type="dcterms:W3CDTF">2021-08-20T09:51:00Z</dcterms:created>
  <dcterms:modified xsi:type="dcterms:W3CDTF">2021-08-20T09:52:00Z</dcterms:modified>
</cp:coreProperties>
</file>