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malko daļiņu, amonjaka, slāpekļa oksīdu, gaistošo organisko savienojumu un sēra dioksīda emisiju samazināšanas plāns 2025.-2030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05.01.2026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05.01.2026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