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30.panta trešā daļa nosaka, ka profesionālās izglītības programmas akreditācijā vērtē profesionālās izglītības programmas īstenošanas kvalitāti. Izglītības iestādei, kura īsteno akreditētu profesionālās izglītības programmu, ir tiesības izsniegt valsts atzītu profesionālo izglītību vai profesionālo kvalifikāciju apliecinošu dokumentu. Noteikumu projekta anotācijā ir sniegts skaidrojums, ka Izglītības likuma grozījumi noteic institucionālās akreditācijas modeļa jeb tikai izglītības iestādes akreditācijas ieviešanu vispārējā un profesionālajā izglītībā, t.i., tiek noteikta aptveroša izglītības iestādes darbības kvalitātes izvērtēšana nevis  kādas atsevišķas izglītības programmas kvalitātes vērtēšana akreditācijas procesā. Tādejādi licencēšanas process ir sākotnējs konkrētas izglītības programmas kvalitātes izvērtējums, piešķirot izglītības iestādei tiesības īstenot attiecīgo izglītības programmu. Lūdzam papildināt Noteikumu projektu ar punktu, kas nosaka, ka profesionālās izglītības programmu akreditācija tiek veikta profesionālās izglītības iestādes akreditācijas ietvaros atbilstoši Profesionālās izglītības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programmu akreditācija tiek veikta profesionālās izglītības iestādes akreditācijas ietvaros atbilstoši Profesionālās izglītības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sniegt skaidrojumu anotācijā vai noteikumu projektā noteiktā kārtība ir attiecināma uz visām Profesionālās izglītības likuma 27.panta sestajā daļā minētajām profesionālās tālākizglītības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profesionālās pamatizglītības, arodizglītības, profesionālās vidējās izglītības, profesionālās ievirzes izglītības, profesionālās pilnveides izglītības un Profesionālās izglītības likumā noteikto profesionālās tālākizglītības programmas (turpmāk – izglītības programma) licencēšanas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izglītības iestāde iesniedz licencēšanai Ministru kabineta noteiktajam izglītības programmas paraugam atbilstošu vispārējās izglītības programmu vai izmanto Izglītības un zinātnes ministrijas izstrādātam un apstiprinātam profesionālās izglītības programmas paraugam atbilstošu profesionālās izglītības programmu (turpmāk – paraugprogramma), tad informāciju par paraugrprogrammu ievada Valsts izglītības informācijas sistēmā (turpmāk – sistēma) atbilstoši normatīvajiem aktiem par sistēmas saturu, uzturēšanas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paraugprogrammu pieejamību profesionālās izglītības programmās. Ja paraugraugprogrammas ir pieejamas arī profesionālās izglītības programmās, tad lūdzam attiecīgi papildināt Noteikumu projektu ar norādi par profesionālās izglītības paraugprogrammām, kā arī attiecīgi norādīt to atbilstību profesionālās izglītības līmenim un veidam.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paredzēto profesionālās izglītības programmu licencēšanas kārtību process līdz licences iegūšanai, kopumā saņemot visus ekspertu viedokļus un saskaņojumus, varētu ilgt līdz pusgadam. Bieži vien profesionālās izglītības programmas tiek realizēts ESF projekta ietvaros, kur nepieciešams programmu īstenošanu uzsākt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skaidrot anotācijā kādā būs kārtība un cik tā būs laikietilpīga, lai izglītības iestāde (piemēram, medicīnas koledža, universitāte) saņemtu licenci profesionālās pilnveides programmai, kura tiks realizēta ESF projekta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kvalitātes vērtēšanas eksperti nedēļas laikā pēc izglītības programmas vērtēšanas sagatavo vienotu izvērtējuma projektu atbilstoši šo noteikumu 10. un 11. punktā noteiktajam un divu darbdienu laikā elektroniski iepazīstina ar to izglītības iestādes vadītāju. Izglītības iestādes vadītājs divu darbdienu laikā pēc izvērtējuma projekta saņemšanas var precizēt un papildināt izvērtējuma projektu un elektroniski iesniegt to izglītības kvalitātes vērtēšanas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darba dienās, jo nedēļā var būt svētku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divu nedēļu laikā pēc izglītības iestādes iesniegtās informācijas par grozījumiem licencētajā izglītības programmā vai paziņojuma par informācijas izmainām sistēmā par licencēto izglītības programmu saņemšanas izvērtē minēto informāciju un veic ierakstu sistēmā par grozījumiem licencētajā izglītības programmā, ja grozījumi atbilst normatīvos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darba dienās, jo nedēļā var būt svētku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12.12.2022.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