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pielikums - 4. Atbalsta pasākumi izglītojamajiem ar valodas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atbalsta pasākumi izglītojamajiem ar valodas traucējumiem paredz atbalstu tikai skaņu izrunas (specifisku treniņu nodrošināšana) un skaņu uztveres problēmu mazināšanai. Atbalsta pasākumi nenodrošina citu valodas attīstības problēmu (ierobežots vārdu krājums, gramatiski pareiza teikuma veidošana, nespēja secīgi veidot stāstu, grūtības lasīšanā, teksta izpratnē un rakstīšanā (disleksija un disgrāfija)) novēršanu. Netiek ņemts vērā sarežģīts valodas traucējums kā stostīšanās.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 pielikuma tabulu "4. Atbalsta pasākumi izglītojamie ar valodas traucējumiem"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kolonna: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valodas traucējumiem </w:t>
            </w:r>
            <w:r w:rsidR="00000000" w:rsidRPr="00000000" w:rsidDel="00000000">
              <w:rPr>
                <w:u w:val="single"/>
                <w:rtl w:val="0"/>
              </w:rPr>
              <w:t xml:space="preserve">(tajā skaitā ar disleksiju, disgrāfiju un stostīšanos)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kolonna: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Specifisku treniņu nodrošināšana skaņas atpazīšanai un apgūto skaņu nostiprināšanai,</w:t>
            </w:r>
            <w:r w:rsidR="00000000" w:rsidRPr="00000000" w:rsidDel="00000000">
              <w:rPr>
                <w:u w:val="single"/>
                <w:rtl w:val="0"/>
              </w:rPr>
              <w:t xml:space="preserve"> gramatikas, teikuma uzbūves un rakstīšanas treniņu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Iespēja aizstāt mutvārdu atbildi ar rakstisku (ja nav iespējams demonstrēt runātprasmi).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 izmantot atgādnes.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Verbālās informācijas papildināšana ar vizuālo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Pagarināts darba izpildes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6. Iespēja pedagogam demonstrēt lasītparasmi.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Individuālas vai grupu atbalsta nodarbības pie skolotāja logopēda.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Dators, t. sk. personīgā ierīce, ar programmnodrošinājumu </w:t>
            </w:r>
            <w:r w:rsidR="00000000" w:rsidRPr="00000000" w:rsidDel="00000000">
              <w:rPr>
                <w:u w:val="single"/>
                <w:rtl w:val="0"/>
              </w:rPr>
              <w:t xml:space="preserve">un teksta redaktoru  kļūdu labošanai, teksta nolasīšanas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un metodiskie materiāli logopēdijas nodarbībām.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Speciālais papīrs ar reljefām līnijām/rūtiņām rakstu darbiem izglītojamajiem ar disgrāfiju.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Skolotājs 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Psihologs (smagas pakāpes stostīšanās un izglītojamā stiprās fiksācijas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pielikums - 5. Atbalsta pasākumi izglītojamiem ar mācīšanās traucējumiem (jauktiem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 atbalsta pasākumi neņem vērā traucējumu specifiku un plašumu, īpaši pirmsskolā – no psihisko procesu nepietiekamības līdz autiskajam spektram.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 pielikuma tabulu "5. Atbalsta pasākumi izglītojamiem ar mācīšanās traucējumiem (jauktiem attīstības traucējumiem)"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mācīšanās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jauktiem attīstības traucējumiem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 izmantot atgādnes.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Pagarināts darba izpildes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 izmantot palīglīdzekļus, kuri uzlabo teksta uztveri.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 pedagogam lasīt priekšā uzdevuma nosacījumu, iekrāsot galvenos (atslēgas) vārdus lasāmajā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Iespēja verbālo informāciju papildināt ar vizuālo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Samazināt darba apjomu (vienlaikus nesamazinot grūtības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7. Iespēja izmantot skaņu ierobežojošas ierīces sensorās pārslodzes mazināšanai.</w:t>
            </w:r>
            <w:r w:rsidR="00000000" w:rsidRPr="00000000" w:rsidDel="00000000">
              <w:rPr>
                <w:u w:val="single"/>
                <w:rtl w:val="0"/>
              </w:rPr>
              <w:t xml:space="preserve">8. Vides pielāgošana un sensorās vides kontrole (zonēšana, marķēšana, “vizuālā trokšņa” mazināšana, dienas plānu izvietošana, alternatīvo sēdvietu izmantošana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Individuālas vai grupu atbalsta nodarbības pie skolotāja logopēda, speciālā pedagoga/speciālās izglītības skolotāja vai izglītības un skolu psihologa.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Digitāli metodiskie un mācību līdzekļi – audio mācību grāmatas un audio daiļliteratūra.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Dators, t. sk. personīgā ierīce, ar programmnodrošinājumu.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 Speciālās austiņas ar skaņu ierobežojumu vai aizbāžņi ar filtriem.</w:t>
            </w:r>
            <w:r w:rsidR="00000000" w:rsidRPr="00000000" w:rsidDel="00000000">
              <w:rPr>
                <w:u w:val="single"/>
                <w:rtl w:val="0"/>
              </w:rPr>
              <w:t xml:space="preserve">4. Komunikāciju veicinoši rīki un līdzekļi (PECS kartītes, komunikācijas dēļi, taimeri u. 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Speciālais pedagogs/speciālās izglītības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Skolotājs 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psihologs.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Pedagoga palīgs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vispārējās izglītības iestādēm, lai to īstenotajās izglītības programmās uzņemtu izglītojamos ar speciālām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vispārējās izglītības programmās (klasē vai grupā) uzņemtu izglītojamos ar speciālajām vajadzībām, pedagogam jāapgūst zināšanas speciālajā pedagoģijā. Pedagoga iegūtās zināšanas apliecina sertifikāts/apliecība par tiesībām īstenot speciālās izglītības programmu. Zināšanas speciālajā pedagoģijā veicina prasmi strādāt komandā ar atbalsta personālu un prasmi savlaicīgi atpazīt izglītojamo individuālās problēmas. Paužam viedokli, ka augstskolu pedagoģijas studiju programmās jāparedz kurss speciālajā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21.05.2026.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21.05.2026.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