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kiberdrošības stratēģiju 2023.-2026.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kiberdrošības stratēģija 2023.-2026. gadam)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Latvijas kiberdrošības stratēģiju 2023.-2026. gadam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Pievienoju šeit iebildumu, jo pie papildu dokumenta tas nebija iespējams.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rīcības virziens “Kiberdrošības veicināšana un izturētspējas stiprināšana” - "Attīstīt Valsts pārvaldītu digitālās infrastruktūras stratēģiskos pakalpojumus valsts stratēģiskās autonomijas stiprināšanai" un "Nodrošināt sabiedrību ar drošas elektroniskās saziņas valsts pārvaldītu rīku pamatkomplektu, veicināt to izmantošanas paradumus iedzīvotāju vidū".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minētā virziena aprakstā iestrādāt izvērstāku skaidrojumu un aprakstu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Kaspars Polis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13.12.2022.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13.12.2022.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