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novembra noteikumos Nr. 719 "Publisko ūdeņu nomas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02.04.2025.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02.04.2025.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