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D44" w:rsidRDefault="00850D44" w:rsidP="00850D44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KM pasts &lt;pasts@km.gov.lv&gt;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Tuesday, February 18, 2020 1:34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Valsts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Kanceleja</w:t>
      </w:r>
      <w:proofErr w:type="spellEnd"/>
      <w:r>
        <w:rPr>
          <w:rFonts w:eastAsia="Times New Roman"/>
          <w:lang w:val="en-US"/>
        </w:rPr>
        <w:t xml:space="preserve"> &lt;vk@mk.gov.lv&gt;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Likumprojekts</w:t>
      </w:r>
      <w:proofErr w:type="spellEnd"/>
      <w:r>
        <w:rPr>
          <w:rFonts w:eastAsia="Times New Roman"/>
          <w:lang w:val="en-US"/>
        </w:rPr>
        <w:t xml:space="preserve"> "</w:t>
      </w:r>
      <w:proofErr w:type="spellStart"/>
      <w:r>
        <w:rPr>
          <w:rFonts w:eastAsia="Times New Roman"/>
          <w:lang w:val="en-US"/>
        </w:rPr>
        <w:t>Valsts</w:t>
      </w:r>
      <w:proofErr w:type="spellEnd"/>
      <w:r>
        <w:rPr>
          <w:rFonts w:eastAsia="Times New Roman"/>
          <w:lang w:val="en-US"/>
        </w:rPr>
        <w:t xml:space="preserve"> un </w:t>
      </w:r>
      <w:proofErr w:type="spellStart"/>
      <w:r>
        <w:rPr>
          <w:rFonts w:eastAsia="Times New Roman"/>
          <w:lang w:val="en-US"/>
        </w:rPr>
        <w:t>pašvaldību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institūciju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amatpersonu</w:t>
      </w:r>
      <w:proofErr w:type="spellEnd"/>
      <w:r>
        <w:rPr>
          <w:rFonts w:eastAsia="Times New Roman"/>
          <w:lang w:val="en-US"/>
        </w:rPr>
        <w:t xml:space="preserve"> un </w:t>
      </w:r>
      <w:proofErr w:type="spellStart"/>
      <w:r>
        <w:rPr>
          <w:rFonts w:eastAsia="Times New Roman"/>
          <w:lang w:val="en-US"/>
        </w:rPr>
        <w:t>darbinieku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atlīdzības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likums</w:t>
      </w:r>
      <w:proofErr w:type="spellEnd"/>
      <w:r>
        <w:rPr>
          <w:rFonts w:eastAsia="Times New Roman"/>
          <w:lang w:val="en-US"/>
        </w:rPr>
        <w:t>" (VSS-64)</w:t>
      </w:r>
    </w:p>
    <w:p w:rsidR="00850D44" w:rsidRDefault="00850D44" w:rsidP="00850D44"/>
    <w:p w:rsidR="00850D44" w:rsidRDefault="00850D44" w:rsidP="00850D44">
      <w:r>
        <w:t>Labdien!</w:t>
      </w:r>
    </w:p>
    <w:p w:rsidR="00850D44" w:rsidRDefault="00850D44" w:rsidP="00850D44"/>
    <w:p w:rsidR="00850D44" w:rsidRDefault="00850D44" w:rsidP="00850D44">
      <w:r>
        <w:t xml:space="preserve">Kultūras ministrija DAUKS sistēmā saskaņoja </w:t>
      </w:r>
      <w:proofErr w:type="gramStart"/>
      <w:r>
        <w:t>2020.gada</w:t>
      </w:r>
      <w:proofErr w:type="gramEnd"/>
      <w:r>
        <w:t xml:space="preserve"> 30.janvāra Valsts sekretāru sanāksmē izsludināto Valsts kancelejas izstrādāto likumprojektu “Valsts un pašvaldību institūciju amatpersonu un darbinieku atlīdzības likums”. </w:t>
      </w:r>
    </w:p>
    <w:p w:rsidR="00850D44" w:rsidRDefault="00850D44" w:rsidP="00850D44">
      <w:r>
        <w:t>Tomēr norādām, ka līdz ar likumprojekta pieņemšanu veidosies vēl lielāka nevienlīdzība atalgojuma noteikšanā starp ministrijām un valsts iestādēm</w:t>
      </w:r>
      <w:r>
        <w:rPr>
          <w:color w:val="1F497D"/>
        </w:rPr>
        <w:t>,</w:t>
      </w:r>
      <w:r>
        <w:t xml:space="preserve"> ņemot vērā to atlīdzības izmaksai pieejamos finanšu resursus.</w:t>
      </w:r>
    </w:p>
    <w:p w:rsidR="00850D44" w:rsidRDefault="00850D44" w:rsidP="00850D44">
      <w:pPr>
        <w:rPr>
          <w:color w:val="1F497D"/>
        </w:rPr>
      </w:pPr>
    </w:p>
    <w:p w:rsidR="00850D44" w:rsidRDefault="00850D44" w:rsidP="00850D44">
      <w:pPr>
        <w:rPr>
          <w:color w:val="1F497D"/>
        </w:rPr>
      </w:pPr>
    </w:p>
    <w:p w:rsidR="00850D44" w:rsidRDefault="00850D44" w:rsidP="00850D44">
      <w:pPr>
        <w:rPr>
          <w:rFonts w:ascii="Tahoma" w:hAnsi="Tahoma" w:cs="Tahoma"/>
          <w:color w:val="666666"/>
          <w:sz w:val="20"/>
          <w:szCs w:val="20"/>
        </w:rPr>
      </w:pPr>
      <w:r>
        <w:rPr>
          <w:rFonts w:ascii="Tahoma" w:hAnsi="Tahoma" w:cs="Tahoma"/>
          <w:color w:val="666666"/>
          <w:sz w:val="20"/>
          <w:szCs w:val="20"/>
        </w:rPr>
        <w:t>Ar cieņu</w:t>
      </w:r>
    </w:p>
    <w:p w:rsidR="00850D44" w:rsidRDefault="00850D44" w:rsidP="00850D44">
      <w:pPr>
        <w:rPr>
          <w:rFonts w:ascii="Tahoma" w:hAnsi="Tahoma" w:cs="Tahoma"/>
          <w:b/>
          <w:bCs/>
          <w:color w:val="666666"/>
          <w:sz w:val="20"/>
          <w:szCs w:val="20"/>
        </w:rPr>
      </w:pPr>
      <w:r>
        <w:rPr>
          <w:rFonts w:ascii="Tahoma" w:hAnsi="Tahoma" w:cs="Tahoma"/>
          <w:b/>
          <w:bCs/>
          <w:color w:val="666666"/>
          <w:sz w:val="20"/>
          <w:szCs w:val="20"/>
        </w:rPr>
        <w:t xml:space="preserve">Baiba </w:t>
      </w:r>
      <w:proofErr w:type="spellStart"/>
      <w:r>
        <w:rPr>
          <w:rFonts w:ascii="Tahoma" w:hAnsi="Tahoma" w:cs="Tahoma"/>
          <w:b/>
          <w:bCs/>
          <w:color w:val="666666"/>
          <w:sz w:val="20"/>
          <w:szCs w:val="20"/>
        </w:rPr>
        <w:t>Zakevica</w:t>
      </w:r>
      <w:proofErr w:type="spellEnd"/>
    </w:p>
    <w:p w:rsidR="00850D44" w:rsidRDefault="00850D44" w:rsidP="00850D44">
      <w:pPr>
        <w:rPr>
          <w:rFonts w:ascii="Tahoma" w:hAnsi="Tahoma" w:cs="Tahoma"/>
          <w:color w:val="666666"/>
          <w:sz w:val="16"/>
          <w:szCs w:val="16"/>
        </w:rPr>
      </w:pPr>
      <w:r>
        <w:rPr>
          <w:rFonts w:ascii="Tahoma" w:hAnsi="Tahoma" w:cs="Tahoma"/>
          <w:color w:val="666666"/>
          <w:sz w:val="16"/>
          <w:szCs w:val="16"/>
        </w:rPr>
        <w:t>Valsts sekretāra vietniece attīstības un finanšu jautājumos</w:t>
      </w:r>
    </w:p>
    <w:p w:rsidR="00850D44" w:rsidRDefault="00850D44" w:rsidP="00850D44">
      <w:pPr>
        <w:rPr>
          <w:rFonts w:ascii="Tahoma" w:hAnsi="Tahoma" w:cs="Tahoma"/>
          <w:color w:val="666666"/>
          <w:sz w:val="16"/>
          <w:szCs w:val="16"/>
        </w:rPr>
      </w:pPr>
      <w:r>
        <w:rPr>
          <w:rFonts w:ascii="Tahoma" w:hAnsi="Tahoma" w:cs="Tahoma"/>
          <w:color w:val="666666"/>
          <w:sz w:val="16"/>
          <w:szCs w:val="16"/>
        </w:rPr>
        <w:t xml:space="preserve">E-pasts: </w:t>
      </w:r>
      <w:hyperlink r:id="rId4" w:history="1">
        <w:r>
          <w:rPr>
            <w:rStyle w:val="Hyperlink"/>
            <w:rFonts w:ascii="Tahoma" w:hAnsi="Tahoma" w:cs="Tahoma"/>
            <w:sz w:val="16"/>
            <w:szCs w:val="16"/>
          </w:rPr>
          <w:t>Baiba.Zakevica@km.gov.lv</w:t>
        </w:r>
      </w:hyperlink>
    </w:p>
    <w:p w:rsidR="00850D44" w:rsidRDefault="00850D44" w:rsidP="00850D44">
      <w:pPr>
        <w:rPr>
          <w:rFonts w:ascii="Tahoma" w:hAnsi="Tahoma" w:cs="Tahoma"/>
          <w:color w:val="666666"/>
          <w:sz w:val="16"/>
          <w:szCs w:val="16"/>
        </w:rPr>
      </w:pPr>
      <w:r>
        <w:rPr>
          <w:rFonts w:ascii="Tahoma" w:hAnsi="Tahoma" w:cs="Tahoma"/>
          <w:color w:val="666666"/>
          <w:sz w:val="20"/>
          <w:szCs w:val="20"/>
        </w:rPr>
        <w:t>Tālr. (+371) 67330260, mob.tālr.(+371) 26330250</w:t>
      </w:r>
    </w:p>
    <w:p w:rsidR="00850D44" w:rsidRDefault="00850D44" w:rsidP="00850D44">
      <w:pPr>
        <w:rPr>
          <w:rFonts w:ascii="Tahoma" w:hAnsi="Tahoma" w:cs="Tahoma"/>
          <w:color w:val="666666"/>
          <w:sz w:val="20"/>
          <w:szCs w:val="20"/>
        </w:rPr>
      </w:pPr>
    </w:p>
    <w:p w:rsidR="00850D44" w:rsidRDefault="00850D44" w:rsidP="00850D44">
      <w:pPr>
        <w:rPr>
          <w:rFonts w:ascii="Tahoma" w:hAnsi="Tahoma" w:cs="Tahoma"/>
          <w:b/>
          <w:bCs/>
          <w:color w:val="666666"/>
          <w:sz w:val="16"/>
          <w:szCs w:val="16"/>
        </w:rPr>
      </w:pPr>
      <w:r>
        <w:rPr>
          <w:rFonts w:ascii="Tahoma" w:hAnsi="Tahoma" w:cs="Tahoma"/>
          <w:b/>
          <w:bCs/>
          <w:color w:val="666666"/>
          <w:sz w:val="16"/>
          <w:szCs w:val="16"/>
        </w:rPr>
        <w:t>Latvijas Republikas Kultūras ministrija</w:t>
      </w:r>
    </w:p>
    <w:p w:rsidR="00850D44" w:rsidRDefault="00850D44" w:rsidP="00850D44">
      <w:pPr>
        <w:rPr>
          <w:rFonts w:ascii="Tahoma" w:hAnsi="Tahoma" w:cs="Tahoma"/>
          <w:color w:val="666666"/>
          <w:sz w:val="16"/>
          <w:szCs w:val="16"/>
        </w:rPr>
      </w:pPr>
      <w:r>
        <w:rPr>
          <w:rFonts w:ascii="Tahoma" w:hAnsi="Tahoma" w:cs="Tahoma"/>
          <w:color w:val="666666"/>
          <w:sz w:val="16"/>
          <w:szCs w:val="16"/>
        </w:rPr>
        <w:t>Kr. Valdemāra 11a, Rīga, LV-1364, Latvija</w:t>
      </w:r>
    </w:p>
    <w:p w:rsidR="00850D44" w:rsidRDefault="00850D44" w:rsidP="00850D44">
      <w:pPr>
        <w:rPr>
          <w:rFonts w:ascii="Tahoma" w:hAnsi="Tahoma" w:cs="Tahoma"/>
          <w:color w:val="666666"/>
          <w:sz w:val="20"/>
          <w:szCs w:val="20"/>
        </w:rPr>
      </w:pPr>
      <w:r>
        <w:rPr>
          <w:rFonts w:ascii="Tahoma" w:hAnsi="Tahoma" w:cs="Tahoma"/>
          <w:color w:val="666666"/>
          <w:sz w:val="16"/>
          <w:szCs w:val="16"/>
        </w:rPr>
        <w:t xml:space="preserve">Mājaslapa: </w:t>
      </w:r>
      <w:hyperlink r:id="rId5" w:history="1">
        <w:r>
          <w:rPr>
            <w:rStyle w:val="Hyperlink"/>
            <w:rFonts w:ascii="Tahoma" w:hAnsi="Tahoma" w:cs="Tahoma"/>
            <w:sz w:val="16"/>
            <w:szCs w:val="16"/>
          </w:rPr>
          <w:t>www.km.gov.lv</w:t>
        </w:r>
      </w:hyperlink>
      <w:r>
        <w:rPr>
          <w:rFonts w:ascii="Tahoma" w:hAnsi="Tahoma" w:cs="Tahoma"/>
          <w:color w:val="666666"/>
          <w:sz w:val="16"/>
          <w:szCs w:val="16"/>
        </w:rPr>
        <w:t xml:space="preserve"> </w:t>
      </w:r>
    </w:p>
    <w:p w:rsidR="00850D44" w:rsidRDefault="00850D44" w:rsidP="00850D44">
      <w:pPr>
        <w:rPr>
          <w:rFonts w:ascii="Tahoma" w:hAnsi="Tahoma" w:cs="Tahoma"/>
          <w:color w:val="666666"/>
          <w:sz w:val="16"/>
          <w:szCs w:val="16"/>
        </w:rPr>
      </w:pPr>
      <w:r>
        <w:rPr>
          <w:rFonts w:ascii="Tahoma" w:hAnsi="Tahoma" w:cs="Tahoma"/>
          <w:color w:val="666666"/>
          <w:sz w:val="16"/>
          <w:szCs w:val="16"/>
        </w:rPr>
        <w:t xml:space="preserve"> E-pasts: </w:t>
      </w:r>
      <w:hyperlink r:id="rId6" w:history="1">
        <w:r>
          <w:rPr>
            <w:rStyle w:val="Hyperlink"/>
            <w:rFonts w:ascii="Tahoma" w:hAnsi="Tahoma" w:cs="Tahoma"/>
            <w:sz w:val="16"/>
            <w:szCs w:val="16"/>
          </w:rPr>
          <w:t>pasts@km.gov.lv</w:t>
        </w:r>
      </w:hyperlink>
      <w:r>
        <w:rPr>
          <w:rFonts w:ascii="Tahoma" w:hAnsi="Tahoma" w:cs="Tahoma"/>
          <w:color w:val="666666"/>
          <w:sz w:val="16"/>
          <w:szCs w:val="16"/>
        </w:rPr>
        <w:t xml:space="preserve"> </w:t>
      </w:r>
    </w:p>
    <w:p w:rsidR="00850D44" w:rsidRDefault="00850D44" w:rsidP="00850D44">
      <w:pPr>
        <w:rPr>
          <w:rFonts w:ascii="Tahoma" w:hAnsi="Tahoma" w:cs="Tahoma"/>
          <w:color w:val="666666"/>
          <w:sz w:val="20"/>
          <w:szCs w:val="20"/>
        </w:rPr>
      </w:pPr>
    </w:p>
    <w:p w:rsidR="00850D44" w:rsidRDefault="00850D44" w:rsidP="00850D44">
      <w:pPr>
        <w:rPr>
          <w:rFonts w:ascii="Tahoma" w:hAnsi="Tahoma" w:cs="Tahoma"/>
          <w:color w:val="666666"/>
          <w:sz w:val="20"/>
          <w:szCs w:val="20"/>
        </w:rPr>
      </w:pPr>
      <w:r>
        <w:rPr>
          <w:rFonts w:ascii="Tahoma" w:hAnsi="Tahoma" w:cs="Tahoma"/>
          <w:noProof/>
          <w:color w:val="666666"/>
          <w:sz w:val="20"/>
          <w:szCs w:val="20"/>
        </w:rPr>
        <w:drawing>
          <wp:inline distT="0" distB="0" distL="0" distR="0">
            <wp:extent cx="1897380" cy="563880"/>
            <wp:effectExtent l="0" t="0" r="7620" b="7620"/>
            <wp:docPr id="1" name="Picture 1" descr="cid:image001.png@01D57AAB.5CACEA5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cid:image001.png@01D57AAB.5CACEA5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D44"/>
    <w:rsid w:val="00076C29"/>
    <w:rsid w:val="00850D44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6B63BE-4CE7-4F56-BD4E-53636B7D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D44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50D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07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http://www.lv100.lv/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km.gov.lv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km.gov.lv/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Baiba.Zakevica@km.gov.lv" TargetMode="External"/><Relationship Id="rId9" Type="http://schemas.openxmlformats.org/officeDocument/2006/relationships/image" Target="cid:image001.png@01D5E65D.03FF55F0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ACD9C704BFDB43AB1FD13C464DBE95" ma:contentTypeVersion="12" ma:contentTypeDescription="Izveidot jaunu dokumentu." ma:contentTypeScope="" ma:versionID="fed976e3170ddac5d23d372c427ad2bc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56b813e2183b81f53aede715b68ec0cc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ea2664-1934-46d1-8c8d-a6d2e508acc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47FFA5E-A12D-4CAD-BD06-482832ECAF3B}"/>
</file>

<file path=customXml/itemProps2.xml><?xml version="1.0" encoding="utf-8"?>
<ds:datastoreItem xmlns:ds="http://schemas.openxmlformats.org/officeDocument/2006/customXml" ds:itemID="{5FBC7679-D1A6-451B-B44C-5327FC6E80D4}"/>
</file>

<file path=customXml/itemProps3.xml><?xml version="1.0" encoding="utf-8"?>
<ds:datastoreItem xmlns:ds="http://schemas.openxmlformats.org/officeDocument/2006/customXml" ds:itemID="{4EE7BECE-8A2B-43A9-8723-9D8389383E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401</Characters>
  <Application>Microsoft Office Word</Application>
  <DocSecurity>0</DocSecurity>
  <Lines>3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2020-02-18T11:39:00Z</dcterms:created>
  <dcterms:modified xsi:type="dcterms:W3CDTF">2020-02-18T11:40:00Z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0x01010036ACD9C704BFDB43AB1FD13C464DBE95</vt:lpwstr>
  </property>
  <property fmtid="{D5CDD505-2E9C-101B-9397-08002B2CF9AE}" pid="3" name="Order">
    <vt:r8>382600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