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zinātnisko institūciju zinātības, tehnoloģiju, izgudrojumu un augu šķirņu komercializāciju, ieguldījumu novērtēšanu, riska toleranci un atlīdzību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5.03.2026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5.03.2026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