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savas kompetences ietvaros izvērtēja atkārtotai saskaņošanai pieteikto likumprojektu “Grozījumi likumā “Par zemes dzīlēm”” (turpmāk – Likumprojekts)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dzīlēm” 4.panta pirmās daļas 2.punkts, noteic, ka zemes dzīļu fonda izmantošanas pārraudzību neatkarīgi no tā piederības (īpašnieka) normatīvajos aktos noteiktajā kārtībā valsts vārdā veic Ekonomikas ministrija un tās pārraudzības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anotācijā norādīts saskaņā ar Ministru kabineta 2022. gada 23. decembra rīkojumu Nr. 968 "Par Ekonomikas ministrijas un Vides aizsardzības un reģionālās attīstības ministrijas reorganizāciju un Klimata un enerģētikas ministrijas izveidošanu" un Ministru kabineta 2022. gada 20. decembra noteikumiem Nr. 817 "Klimata un enerģētikas ministrijas nolikums" ar enerģētikas politiku saistītās funkcijas, kuras pildīja Ekonomikas ministrija ir nodotas Klimata un enerģētikas ministrijai. Ievērojot minēto, Ministrijas ieskatā Likumprojekta 3.pantā jāparedz, ka likuma “Par zemes dzīlēm” 4.panta pirmās daļas otrais punkts tiek izteikts jaunā redakcijā, paredzot, ka zemes dzīļu fonda izmantošanas pārraudzību neatkarīgi no tā piederības (īpašnieka) normatīvajos aktos noteiktajā kārtībā valsts vārdā veic, nevis Ekonomijas ministrija, bet tikai Ekonomikas ministrijas padotības iestāde Valsts būvniecības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