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(Asociācijas 07.09.2023.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07.11.2023. 13.46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07.11.2023. 13.46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