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aviācijas darbību dalību Eiropas Savienības emisijas kvotu tirdzniecības sistēmā un starptautiskās aviācijas oglekļa dioksīda kompensēšanas un samazināšanas shēmā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21.05.2026.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21.05.2026.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