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CB918" w14:textId="77777777" w:rsidR="00B45C48" w:rsidRPr="00B45C48" w:rsidRDefault="00B45C48" w:rsidP="00B45C48">
      <w:pPr>
        <w:spacing w:after="0" w:line="240" w:lineRule="auto"/>
        <w:rPr>
          <w:rFonts w:ascii="Times New Roman" w:eastAsia="Times New Roman" w:hAnsi="Times New Roman" w:cs="Times New Roman"/>
          <w:sz w:val="24"/>
          <w:szCs w:val="24"/>
          <w:lang w:eastAsia="lv-LV"/>
        </w:rPr>
      </w:pPr>
    </w:p>
    <w:p w14:paraId="6FC59174" w14:textId="77777777" w:rsidR="00B45C48" w:rsidRPr="00B45C48" w:rsidRDefault="00B45C48" w:rsidP="00B45C48">
      <w:pPr>
        <w:spacing w:after="0" w:line="240" w:lineRule="auto"/>
        <w:rPr>
          <w:rFonts w:ascii="Times New Roman" w:eastAsia="Times New Roman" w:hAnsi="Times New Roman" w:cs="Times New Roman"/>
          <w:sz w:val="24"/>
          <w:szCs w:val="24"/>
          <w:lang w:eastAsia="lv-LV"/>
        </w:rPr>
      </w:pPr>
      <w:r w:rsidRPr="00B45C48">
        <w:rPr>
          <w:rFonts w:ascii="Times New Roman" w:eastAsia="Times New Roman" w:hAnsi="Times New Roman" w:cs="Times New Roman"/>
          <w:sz w:val="24"/>
          <w:szCs w:val="24"/>
          <w:lang w:eastAsia="lv-LV"/>
        </w:rPr>
        <w:pict w14:anchorId="22E3B894">
          <v:rect id="_x0000_i1025" style="width:603.7pt;height:1.5pt" o:hrpct="0" o:hralign="center" o:hrstd="t" o:hrnoshade="t" o:hr="t" fillcolor="black" stroked="f"/>
        </w:pict>
      </w:r>
    </w:p>
    <w:p w14:paraId="0969F0C7" w14:textId="77777777" w:rsidR="00B45C48" w:rsidRPr="00B45C48" w:rsidRDefault="00B45C48" w:rsidP="00B45C48">
      <w:pPr>
        <w:shd w:val="clear" w:color="auto" w:fill="FFFFFF"/>
        <w:spacing w:after="0" w:line="240" w:lineRule="auto"/>
        <w:rPr>
          <w:rFonts w:ascii="Calibri" w:eastAsia="Times New Roman" w:hAnsi="Calibri" w:cs="Calibri"/>
          <w:color w:val="000000"/>
          <w:sz w:val="24"/>
          <w:szCs w:val="24"/>
          <w:lang w:eastAsia="lv-LV"/>
        </w:rPr>
      </w:pPr>
      <w:r w:rsidRPr="00B45C48">
        <w:rPr>
          <w:rFonts w:ascii="Calibri" w:eastAsia="Times New Roman" w:hAnsi="Calibri" w:cs="Calibri"/>
          <w:b/>
          <w:bCs/>
          <w:color w:val="000000"/>
          <w:lang w:eastAsia="lv-LV"/>
        </w:rPr>
        <w:t>No:</w:t>
      </w:r>
      <w:r w:rsidRPr="00B45C48">
        <w:rPr>
          <w:rFonts w:ascii="Calibri" w:eastAsia="Times New Roman" w:hAnsi="Calibri" w:cs="Calibri"/>
          <w:color w:val="000000"/>
          <w:lang w:eastAsia="lv-LV"/>
        </w:rPr>
        <w:t> Māra Aļļēna &lt;mara.allena@fm.gov.lv&gt;</w:t>
      </w:r>
      <w:r w:rsidRPr="00B45C48">
        <w:rPr>
          <w:rFonts w:ascii="Calibri" w:eastAsia="Times New Roman" w:hAnsi="Calibri" w:cs="Calibri"/>
          <w:color w:val="000000"/>
          <w:lang w:eastAsia="lv-LV"/>
        </w:rPr>
        <w:br/>
      </w:r>
      <w:r w:rsidRPr="00B45C48">
        <w:rPr>
          <w:rFonts w:ascii="Calibri" w:eastAsia="Times New Roman" w:hAnsi="Calibri" w:cs="Calibri"/>
          <w:b/>
          <w:bCs/>
          <w:color w:val="000000"/>
          <w:lang w:eastAsia="lv-LV"/>
        </w:rPr>
        <w:t>Nosūtīts:</w:t>
      </w:r>
      <w:r w:rsidRPr="00B45C48">
        <w:rPr>
          <w:rFonts w:ascii="Calibri" w:eastAsia="Times New Roman" w:hAnsi="Calibri" w:cs="Calibri"/>
          <w:color w:val="000000"/>
          <w:lang w:eastAsia="lv-LV"/>
        </w:rPr>
        <w:t> ceturtdiena, 2021. gada 12. augusts 14:53</w:t>
      </w:r>
      <w:r w:rsidRPr="00B45C48">
        <w:rPr>
          <w:rFonts w:ascii="Calibri" w:eastAsia="Times New Roman" w:hAnsi="Calibri" w:cs="Calibri"/>
          <w:color w:val="000000"/>
          <w:lang w:eastAsia="lv-LV"/>
        </w:rPr>
        <w:br/>
      </w:r>
      <w:r w:rsidRPr="00B45C48">
        <w:rPr>
          <w:rFonts w:ascii="Calibri" w:eastAsia="Times New Roman" w:hAnsi="Calibri" w:cs="Calibri"/>
          <w:b/>
          <w:bCs/>
          <w:color w:val="000000"/>
          <w:lang w:eastAsia="lv-LV"/>
        </w:rPr>
        <w:t>Kam:</w:t>
      </w:r>
      <w:r w:rsidRPr="00B45C48">
        <w:rPr>
          <w:rFonts w:ascii="Calibri" w:eastAsia="Times New Roman" w:hAnsi="Calibri" w:cs="Calibri"/>
          <w:color w:val="000000"/>
          <w:lang w:eastAsia="lv-LV"/>
        </w:rPr>
        <w:t> Jānis Bārs; ZM</w:t>
      </w:r>
      <w:r w:rsidRPr="00B45C48">
        <w:rPr>
          <w:rFonts w:ascii="Calibri" w:eastAsia="Times New Roman" w:hAnsi="Calibri" w:cs="Calibri"/>
          <w:color w:val="000000"/>
          <w:lang w:eastAsia="lv-LV"/>
        </w:rPr>
        <w:br/>
      </w:r>
      <w:r w:rsidRPr="00B45C48">
        <w:rPr>
          <w:rFonts w:ascii="Calibri" w:eastAsia="Times New Roman" w:hAnsi="Calibri" w:cs="Calibri"/>
          <w:b/>
          <w:bCs/>
          <w:color w:val="000000"/>
          <w:lang w:eastAsia="lv-LV"/>
        </w:rPr>
        <w:t>Kopija:</w:t>
      </w:r>
      <w:r w:rsidRPr="00B45C48">
        <w:rPr>
          <w:rFonts w:ascii="Calibri" w:eastAsia="Times New Roman" w:hAnsi="Calibri" w:cs="Calibri"/>
          <w:color w:val="000000"/>
          <w:lang w:eastAsia="lv-LV"/>
        </w:rPr>
        <w:t> maigurs.ludbarzs@iem.gov.lv; ilze.veidenberga@iem.gov.lv; margarita.baumane@tm.gov.lv; Solvita.Frisenfelde@mk.gov.lv; sniedze.sproge@lps.lv; andis.purs@vmd.gov.lv; Arvīds Ozols; Klinta Stafecka; Kārlis Ketners; Dace Hildebrante; Vairis Šantars</w:t>
      </w:r>
      <w:r w:rsidRPr="00B45C48">
        <w:rPr>
          <w:rFonts w:ascii="Calibri" w:eastAsia="Times New Roman" w:hAnsi="Calibri" w:cs="Calibri"/>
          <w:color w:val="000000"/>
          <w:lang w:eastAsia="lv-LV"/>
        </w:rPr>
        <w:br/>
      </w:r>
      <w:r w:rsidRPr="00B45C48">
        <w:rPr>
          <w:rFonts w:ascii="Calibri" w:eastAsia="Times New Roman" w:hAnsi="Calibri" w:cs="Calibri"/>
          <w:b/>
          <w:bCs/>
          <w:color w:val="000000"/>
          <w:lang w:eastAsia="lv-LV"/>
        </w:rPr>
        <w:t>Tēma:</w:t>
      </w:r>
      <w:r w:rsidRPr="00B45C48">
        <w:rPr>
          <w:rFonts w:ascii="Calibri" w:eastAsia="Times New Roman" w:hAnsi="Calibri" w:cs="Calibri"/>
          <w:color w:val="000000"/>
          <w:lang w:eastAsia="lv-LV"/>
        </w:rPr>
        <w:t> RE: par VSS-652 elektronisko saskaņošanu</w:t>
      </w:r>
    </w:p>
    <w:p w14:paraId="4046A97B" w14:textId="77777777" w:rsidR="00B45C48" w:rsidRPr="00B45C48" w:rsidRDefault="00B45C48" w:rsidP="00B45C48">
      <w:pPr>
        <w:shd w:val="clear" w:color="auto" w:fill="FFFFFF"/>
        <w:spacing w:after="0" w:line="240" w:lineRule="auto"/>
        <w:rPr>
          <w:rFonts w:ascii="Calibri" w:eastAsia="Times New Roman" w:hAnsi="Calibri" w:cs="Calibri"/>
          <w:color w:val="000000"/>
          <w:sz w:val="24"/>
          <w:szCs w:val="24"/>
          <w:lang w:eastAsia="lv-LV"/>
        </w:rPr>
      </w:pPr>
      <w:r w:rsidRPr="00B45C48">
        <w:rPr>
          <w:rFonts w:ascii="Calibri" w:eastAsia="Times New Roman" w:hAnsi="Calibri" w:cs="Calibri"/>
          <w:color w:val="000000"/>
          <w:sz w:val="24"/>
          <w:szCs w:val="24"/>
          <w:lang w:eastAsia="lv-LV"/>
        </w:rPr>
        <w:t> </w:t>
      </w:r>
    </w:p>
    <w:p w14:paraId="71E0AD72" w14:textId="77777777" w:rsidR="00B45C48" w:rsidRPr="00B45C48" w:rsidRDefault="00B45C48" w:rsidP="00B45C48">
      <w:pPr>
        <w:shd w:val="clear" w:color="auto" w:fill="FFFFFF"/>
        <w:spacing w:after="0" w:line="240" w:lineRule="auto"/>
        <w:rPr>
          <w:rFonts w:ascii="Times New Roman" w:eastAsia="Times New Roman" w:hAnsi="Times New Roman" w:cs="Times New Roman"/>
          <w:color w:val="000000"/>
          <w:sz w:val="24"/>
          <w:szCs w:val="24"/>
          <w:lang w:eastAsia="lv-LV"/>
        </w:rPr>
      </w:pPr>
      <w:r w:rsidRPr="00B45C48">
        <w:rPr>
          <w:rFonts w:ascii="Times New Roman" w:eastAsia="Times New Roman" w:hAnsi="Times New Roman" w:cs="Times New Roman"/>
          <w:color w:val="000000"/>
          <w:sz w:val="24"/>
          <w:szCs w:val="24"/>
          <w:lang w:eastAsia="lv-LV"/>
        </w:rPr>
        <w:t> </w:t>
      </w:r>
    </w:p>
    <w:p w14:paraId="536ADF7B" w14:textId="77777777" w:rsidR="00B45C48" w:rsidRPr="00B45C48" w:rsidRDefault="00B45C48" w:rsidP="00B45C48">
      <w:pPr>
        <w:shd w:val="clear" w:color="auto" w:fill="FFFFFF"/>
        <w:spacing w:after="0" w:line="240" w:lineRule="auto"/>
        <w:ind w:firstLine="720"/>
        <w:jc w:val="both"/>
        <w:rPr>
          <w:rFonts w:ascii="Times New Roman" w:eastAsia="Times New Roman" w:hAnsi="Times New Roman" w:cs="Times New Roman"/>
          <w:color w:val="000000"/>
          <w:sz w:val="24"/>
          <w:szCs w:val="24"/>
          <w:lang w:eastAsia="lv-LV"/>
        </w:rPr>
      </w:pPr>
      <w:r w:rsidRPr="00B45C48">
        <w:rPr>
          <w:rFonts w:ascii="Arial" w:eastAsia="Times New Roman" w:hAnsi="Arial" w:cs="Arial"/>
          <w:color w:val="000000"/>
          <w:lang w:eastAsia="lv-LV"/>
        </w:rPr>
        <w:t>Labdien! Finanšu ministrija savas kompetences ietvaros izskatīja Zemkopības ministrijas precizēto informatīvo ziņojumu “Par Ministru kabineta 2020.gada 18.augusta sēdes protokollēmuma (prot. Nr.49 46.§) "Informatīvais ziņojums "Par valsts budžeta izdevumu pārskatīšanas rezultātiem un priekšlikumi par šo rezultātu izmantošanu likumprojekta "Par vidēja termiņa budžeta ietvaru 2021., 2022. un 2023. gadam" un likumprojekta "Par valsts budžetu 2021. gadam" izstrādes procesā" 8.3. apakšpunktā dotā uzdevuma izpildi””, Ministru kabineta sēdes protokollēmuma projektu un izziņu par atzinumos sniegtajiem iebildumiem un</w:t>
      </w:r>
      <w:r w:rsidRPr="00B45C48">
        <w:rPr>
          <w:rFonts w:ascii="Arial" w:eastAsia="Times New Roman" w:hAnsi="Arial" w:cs="Arial"/>
          <w:color w:val="000000"/>
          <w:sz w:val="24"/>
          <w:szCs w:val="24"/>
          <w:lang w:eastAsia="lv-LV"/>
        </w:rPr>
        <w:t> </w:t>
      </w:r>
      <w:r w:rsidRPr="00B45C48">
        <w:rPr>
          <w:rFonts w:ascii="Arial" w:eastAsia="Times New Roman" w:hAnsi="Arial" w:cs="Arial"/>
          <w:color w:val="000000"/>
          <w:lang w:eastAsia="lv-LV"/>
        </w:rPr>
        <w:t>neiebilstam izskatīšanai Ministru kabinetā.</w:t>
      </w:r>
    </w:p>
    <w:p w14:paraId="460C4F45" w14:textId="77777777" w:rsidR="00B45C48" w:rsidRPr="00B45C48" w:rsidRDefault="00B45C48" w:rsidP="00B45C48">
      <w:pPr>
        <w:shd w:val="clear" w:color="auto" w:fill="FFFFFF"/>
        <w:spacing w:after="0" w:line="240" w:lineRule="auto"/>
        <w:ind w:firstLine="720"/>
        <w:jc w:val="both"/>
        <w:rPr>
          <w:rFonts w:ascii="Times New Roman" w:eastAsia="Times New Roman" w:hAnsi="Times New Roman" w:cs="Times New Roman"/>
          <w:color w:val="000000"/>
          <w:sz w:val="24"/>
          <w:szCs w:val="24"/>
          <w:lang w:eastAsia="lv-LV"/>
        </w:rPr>
      </w:pPr>
      <w:r w:rsidRPr="00B45C48">
        <w:rPr>
          <w:rFonts w:ascii="Arial" w:eastAsia="Times New Roman" w:hAnsi="Arial" w:cs="Arial"/>
          <w:color w:val="000000"/>
          <w:lang w:eastAsia="lv-LV"/>
        </w:rPr>
        <w:t>Vienlaikus aicinām Zemkopības ministriju pārskatīt ziņojumā sniegto informāciju par papildu nepieciešamo finansējumu no 2025. gada, jo tā nesakrīt ar informāciju, kas iesniegta Zemkopības ministrijas pieteikto prioritāro pasākumu ietvaros.</w:t>
      </w:r>
    </w:p>
    <w:p w14:paraId="6149DEE2" w14:textId="77777777" w:rsidR="00B45C48" w:rsidRPr="00B45C48" w:rsidRDefault="00B45C48" w:rsidP="00B45C48">
      <w:pPr>
        <w:shd w:val="clear" w:color="auto" w:fill="FFFFFF"/>
        <w:spacing w:after="0" w:line="240" w:lineRule="auto"/>
        <w:rPr>
          <w:rFonts w:ascii="Times New Roman" w:eastAsia="Times New Roman" w:hAnsi="Times New Roman" w:cs="Times New Roman"/>
          <w:color w:val="000000"/>
          <w:sz w:val="24"/>
          <w:szCs w:val="24"/>
          <w:lang w:eastAsia="lv-LV"/>
        </w:rPr>
      </w:pPr>
      <w:r w:rsidRPr="00B45C48">
        <w:rPr>
          <w:rFonts w:ascii="Calibri" w:eastAsia="Times New Roman" w:hAnsi="Calibri" w:cs="Calibri"/>
          <w:color w:val="1F497D"/>
          <w:lang w:eastAsia="lv-LV"/>
        </w:rPr>
        <w:t> </w:t>
      </w:r>
    </w:p>
    <w:p w14:paraId="69F8759E" w14:textId="77777777" w:rsidR="00B45C48" w:rsidRPr="00B45C48" w:rsidRDefault="00B45C48" w:rsidP="00B45C48">
      <w:pPr>
        <w:shd w:val="clear" w:color="auto" w:fill="FFFFFF"/>
        <w:spacing w:after="0" w:line="240" w:lineRule="auto"/>
        <w:rPr>
          <w:rFonts w:ascii="Times New Roman" w:eastAsia="Times New Roman" w:hAnsi="Times New Roman" w:cs="Times New Roman"/>
          <w:color w:val="000000"/>
          <w:sz w:val="24"/>
          <w:szCs w:val="24"/>
          <w:lang w:eastAsia="lv-LV"/>
        </w:rPr>
      </w:pPr>
      <w:r w:rsidRPr="00B45C48">
        <w:rPr>
          <w:rFonts w:ascii="Calibri" w:eastAsia="Times New Roman" w:hAnsi="Calibri" w:cs="Calibri"/>
          <w:color w:val="1F497D"/>
          <w:lang w:eastAsia="lv-LV"/>
        </w:rPr>
        <w:t> </w:t>
      </w:r>
    </w:p>
    <w:p w14:paraId="7BC50F5A" w14:textId="77777777" w:rsidR="00B45C48" w:rsidRPr="00B45C48" w:rsidRDefault="00B45C48" w:rsidP="00B45C48">
      <w:pPr>
        <w:shd w:val="clear" w:color="auto" w:fill="FFFFFF"/>
        <w:spacing w:after="0" w:line="240" w:lineRule="auto"/>
        <w:rPr>
          <w:rFonts w:ascii="Times New Roman" w:eastAsia="Times New Roman" w:hAnsi="Times New Roman" w:cs="Times New Roman"/>
          <w:color w:val="000000"/>
          <w:sz w:val="24"/>
          <w:szCs w:val="24"/>
          <w:lang w:eastAsia="lv-LV"/>
        </w:rPr>
      </w:pPr>
      <w:r w:rsidRPr="00B45C48">
        <w:rPr>
          <w:rFonts w:ascii="Calibri" w:eastAsia="Times New Roman" w:hAnsi="Calibri" w:cs="Calibri"/>
          <w:color w:val="1F497D"/>
          <w:lang w:eastAsia="lv-LV"/>
        </w:rPr>
        <w:t> </w:t>
      </w:r>
    </w:p>
    <w:p w14:paraId="51EAF18C" w14:textId="77777777" w:rsidR="00B45C48" w:rsidRPr="00B45C48" w:rsidRDefault="00B45C48" w:rsidP="00B45C48">
      <w:pPr>
        <w:shd w:val="clear" w:color="auto" w:fill="FFFFFF"/>
        <w:spacing w:after="0" w:line="240" w:lineRule="auto"/>
        <w:rPr>
          <w:rFonts w:ascii="Times New Roman" w:eastAsia="Times New Roman" w:hAnsi="Times New Roman" w:cs="Times New Roman"/>
          <w:color w:val="000000"/>
          <w:sz w:val="24"/>
          <w:szCs w:val="24"/>
          <w:lang w:eastAsia="lv-LV"/>
        </w:rPr>
      </w:pPr>
      <w:r w:rsidRPr="00B45C48">
        <w:rPr>
          <w:rFonts w:ascii="Franklin Gothic Book" w:eastAsia="Times New Roman" w:hAnsi="Franklin Gothic Book" w:cs="Times New Roman"/>
          <w:b/>
          <w:bCs/>
          <w:color w:val="4C4B49"/>
          <w:sz w:val="20"/>
          <w:szCs w:val="20"/>
          <w:lang w:eastAsia="lv-LV"/>
        </w:rPr>
        <w:t>Ar cieņu</w:t>
      </w:r>
      <w:r w:rsidRPr="00B45C48">
        <w:rPr>
          <w:rFonts w:ascii="Franklin Gothic Book" w:eastAsia="Times New Roman" w:hAnsi="Franklin Gothic Book" w:cs="Times New Roman"/>
          <w:b/>
          <w:bCs/>
          <w:color w:val="4C4B49"/>
          <w:sz w:val="20"/>
          <w:szCs w:val="20"/>
          <w:lang w:eastAsia="lv-LV"/>
        </w:rPr>
        <w:br/>
      </w:r>
      <w:r w:rsidRPr="00B45C48">
        <w:rPr>
          <w:rFonts w:ascii="Franklin Gothic Medium" w:eastAsia="Times New Roman" w:hAnsi="Franklin Gothic Medium" w:cs="Times New Roman"/>
          <w:b/>
          <w:bCs/>
          <w:color w:val="1F497D"/>
          <w:sz w:val="20"/>
          <w:szCs w:val="20"/>
          <w:lang w:eastAsia="lv-LV"/>
        </w:rPr>
        <w:t>Māra Aļļēna</w:t>
      </w:r>
      <w:r w:rsidRPr="00B45C48">
        <w:rPr>
          <w:rFonts w:ascii="Franklin Gothic Book" w:eastAsia="Times New Roman" w:hAnsi="Franklin Gothic Book" w:cs="Times New Roman"/>
          <w:color w:val="767573"/>
          <w:sz w:val="16"/>
          <w:szCs w:val="16"/>
          <w:lang w:eastAsia="lv-LV"/>
        </w:rPr>
        <w:br/>
        <w:t>Budžeta politikas attīstības departamenta</w:t>
      </w:r>
      <w:r w:rsidRPr="00B45C48">
        <w:rPr>
          <w:rFonts w:ascii="Franklin Gothic Book" w:eastAsia="Times New Roman" w:hAnsi="Franklin Gothic Book" w:cs="Times New Roman"/>
          <w:color w:val="767573"/>
          <w:sz w:val="16"/>
          <w:szCs w:val="16"/>
          <w:lang w:eastAsia="lv-LV"/>
        </w:rPr>
        <w:br/>
        <w:t>Budžeta attīstības nodaļas vadītāja vietniece</w:t>
      </w:r>
      <w:r w:rsidRPr="00B45C48">
        <w:rPr>
          <w:rFonts w:ascii="Franklin Gothic Book" w:eastAsia="Times New Roman" w:hAnsi="Franklin Gothic Book" w:cs="Times New Roman"/>
          <w:color w:val="767573"/>
          <w:sz w:val="16"/>
          <w:szCs w:val="16"/>
          <w:lang w:eastAsia="lv-LV"/>
        </w:rPr>
        <w:br/>
        <w:t>Tālr.: (+371) 67083912</w:t>
      </w:r>
      <w:r w:rsidRPr="00B45C48">
        <w:rPr>
          <w:rFonts w:ascii="Franklin Gothic Book" w:eastAsia="Times New Roman" w:hAnsi="Franklin Gothic Book" w:cs="Times New Roman"/>
          <w:color w:val="767573"/>
          <w:sz w:val="16"/>
          <w:szCs w:val="16"/>
          <w:lang w:eastAsia="lv-LV"/>
        </w:rPr>
        <w:br/>
        <w:t>E-pasts: </w:t>
      </w:r>
      <w:hyperlink r:id="rId4" w:history="1">
        <w:r w:rsidRPr="00B45C48">
          <w:rPr>
            <w:rFonts w:ascii="Franklin Gothic Book" w:eastAsia="Times New Roman" w:hAnsi="Franklin Gothic Book" w:cs="Times New Roman"/>
            <w:color w:val="1F497D"/>
            <w:sz w:val="16"/>
            <w:szCs w:val="16"/>
            <w:u w:val="single"/>
            <w:lang w:eastAsia="lv-LV"/>
          </w:rPr>
          <w:t>mara.allena@fm.gov.lv</w:t>
        </w:r>
      </w:hyperlink>
      <w:r w:rsidRPr="00B45C48">
        <w:rPr>
          <w:rFonts w:ascii="Franklin Gothic Book" w:eastAsia="Times New Roman" w:hAnsi="Franklin Gothic Book" w:cs="Times New Roman"/>
          <w:color w:val="1F497D"/>
          <w:sz w:val="16"/>
          <w:szCs w:val="16"/>
          <w:lang w:eastAsia="lv-LV"/>
        </w:rPr>
        <w:br/>
      </w:r>
      <w:r w:rsidRPr="00B45C48">
        <w:rPr>
          <w:rFonts w:ascii="Franklin Gothic Book" w:eastAsia="Times New Roman" w:hAnsi="Franklin Gothic Book" w:cs="Times New Roman"/>
          <w:color w:val="767573"/>
          <w:sz w:val="16"/>
          <w:szCs w:val="16"/>
          <w:lang w:eastAsia="lv-LV"/>
        </w:rPr>
        <w:br/>
        <w:t>Latvijas Republikas Finanšu ministrija</w:t>
      </w:r>
      <w:r w:rsidRPr="00B45C48">
        <w:rPr>
          <w:rFonts w:ascii="Franklin Gothic Book" w:eastAsia="Times New Roman" w:hAnsi="Franklin Gothic Book" w:cs="Times New Roman"/>
          <w:color w:val="767573"/>
          <w:sz w:val="16"/>
          <w:szCs w:val="16"/>
          <w:lang w:eastAsia="lv-LV"/>
        </w:rPr>
        <w:br/>
        <w:t>Smilšu iela 1, Riga, LV-1919, Latvija</w:t>
      </w:r>
      <w:r w:rsidRPr="00B45C48">
        <w:rPr>
          <w:rFonts w:ascii="Franklin Gothic Book" w:eastAsia="Times New Roman" w:hAnsi="Franklin Gothic Book" w:cs="Times New Roman"/>
          <w:color w:val="767573"/>
          <w:sz w:val="16"/>
          <w:szCs w:val="16"/>
          <w:lang w:eastAsia="lv-LV"/>
        </w:rPr>
        <w:br/>
        <w:t>Mājaslapa: </w:t>
      </w:r>
      <w:hyperlink r:id="rId5" w:history="1">
        <w:r w:rsidRPr="00B45C48">
          <w:rPr>
            <w:rFonts w:ascii="Franklin Gothic Book" w:eastAsia="Times New Roman" w:hAnsi="Franklin Gothic Book" w:cs="Times New Roman"/>
            <w:color w:val="1F497D"/>
            <w:sz w:val="16"/>
            <w:szCs w:val="16"/>
            <w:u w:val="single"/>
            <w:lang w:eastAsia="lv-LV"/>
          </w:rPr>
          <w:t>www.fm.gov.lv</w:t>
        </w:r>
      </w:hyperlink>
      <w:r w:rsidRPr="00B45C48">
        <w:rPr>
          <w:rFonts w:ascii="Franklin Gothic Book" w:eastAsia="Times New Roman" w:hAnsi="Franklin Gothic Book" w:cs="Times New Roman"/>
          <w:color w:val="1F497D"/>
          <w:sz w:val="16"/>
          <w:szCs w:val="16"/>
          <w:lang w:eastAsia="lv-LV"/>
        </w:rPr>
        <w:br/>
      </w:r>
      <w:r w:rsidRPr="00B45C48">
        <w:rPr>
          <w:rFonts w:ascii="Franklin Gothic Book" w:eastAsia="Times New Roman" w:hAnsi="Franklin Gothic Book" w:cs="Times New Roman"/>
          <w:color w:val="767573"/>
          <w:sz w:val="16"/>
          <w:szCs w:val="16"/>
          <w:lang w:eastAsia="lv-LV"/>
        </w:rPr>
        <w:t>E-pasts: </w:t>
      </w:r>
      <w:hyperlink r:id="rId6" w:history="1">
        <w:r w:rsidRPr="00B45C48">
          <w:rPr>
            <w:rFonts w:ascii="Franklin Gothic Book" w:eastAsia="Times New Roman" w:hAnsi="Franklin Gothic Book" w:cs="Times New Roman"/>
            <w:color w:val="1F497D"/>
            <w:sz w:val="16"/>
            <w:szCs w:val="16"/>
            <w:u w:val="single"/>
            <w:lang w:eastAsia="lv-LV"/>
          </w:rPr>
          <w:t>pasts@fm.gov.lv</w:t>
        </w:r>
      </w:hyperlink>
    </w:p>
    <w:p w14:paraId="4ED54EBF"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48"/>
    <w:rsid w:val="0008438F"/>
    <w:rsid w:val="002F0077"/>
    <w:rsid w:val="00B45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F1EB"/>
  <w15:chartTrackingRefBased/>
  <w15:docId w15:val="{5060E453-98C6-4097-84A5-09747AEC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722661">
      <w:bodyDiv w:val="1"/>
      <w:marLeft w:val="0"/>
      <w:marRight w:val="0"/>
      <w:marTop w:val="0"/>
      <w:marBottom w:val="0"/>
      <w:divBdr>
        <w:top w:val="none" w:sz="0" w:space="0" w:color="auto"/>
        <w:left w:val="none" w:sz="0" w:space="0" w:color="auto"/>
        <w:bottom w:val="none" w:sz="0" w:space="0" w:color="auto"/>
        <w:right w:val="none" w:sz="0" w:space="0" w:color="auto"/>
      </w:divBdr>
      <w:divsChild>
        <w:div w:id="2012830343">
          <w:marLeft w:val="0"/>
          <w:marRight w:val="0"/>
          <w:marTop w:val="0"/>
          <w:marBottom w:val="0"/>
          <w:divBdr>
            <w:top w:val="none" w:sz="0" w:space="0" w:color="auto"/>
            <w:left w:val="none" w:sz="0" w:space="0" w:color="auto"/>
            <w:bottom w:val="none" w:sz="0" w:space="0" w:color="auto"/>
            <w:right w:val="none" w:sz="0" w:space="0" w:color="auto"/>
          </w:divBdr>
          <w:divsChild>
            <w:div w:id="1346400991">
              <w:marLeft w:val="0"/>
              <w:marRight w:val="0"/>
              <w:marTop w:val="0"/>
              <w:marBottom w:val="0"/>
              <w:divBdr>
                <w:top w:val="none" w:sz="0" w:space="0" w:color="auto"/>
                <w:left w:val="none" w:sz="0" w:space="0" w:color="auto"/>
                <w:bottom w:val="none" w:sz="0" w:space="0" w:color="auto"/>
                <w:right w:val="none" w:sz="0" w:space="0" w:color="auto"/>
              </w:divBdr>
            </w:div>
          </w:divsChild>
        </w:div>
        <w:div w:id="1743985265">
          <w:marLeft w:val="0"/>
          <w:marRight w:val="0"/>
          <w:marTop w:val="0"/>
          <w:marBottom w:val="0"/>
          <w:divBdr>
            <w:top w:val="none" w:sz="0" w:space="0" w:color="auto"/>
            <w:left w:val="none" w:sz="0" w:space="0" w:color="auto"/>
            <w:bottom w:val="none" w:sz="0" w:space="0" w:color="auto"/>
            <w:right w:val="none" w:sz="0" w:space="0" w:color="auto"/>
          </w:divBdr>
          <w:divsChild>
            <w:div w:id="3817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pasts.zm.gov.lv/owa/pasts@fm.gov.lv" TargetMode="External"/><Relationship Id="rId5" Type="http://schemas.openxmlformats.org/officeDocument/2006/relationships/hyperlink" Target="https://eu-central-1.protection.sophos.com/?d=fm.gov.lv&amp;u=d3d3LmZtLmdvdi5sdg==&amp;i=NWZjZjllOTZmOTIxY2QwZTA1Mzk1OGE1&amp;t=M3U0d1hXR1ovOFg4b3dlZjhyZWZqZmJ5OTk3d1h1TGpKZGU5Qm96dEIvZz0=&amp;h=8d18c9f472d54e3a813e6cb62bce380b" TargetMode="External"/><Relationship Id="rId4" Type="http://schemas.openxmlformats.org/officeDocument/2006/relationships/hyperlink" Target="mailto:%20mara.allen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1243</Words>
  <Characters>710</Characters>
  <Application>Microsoft Office Word</Application>
  <DocSecurity>0</DocSecurity>
  <Lines>5</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2021-08-18T07:02:00Z</dcterms:created>
  <dcterms:modified xsi:type="dcterms:W3CDTF">2021-08-18T07:04:00Z</dcterms:modified>
</cp:coreProperties>
</file>