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26-TA-383: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13. janvāra ielā 15 un Kalēju ielā 68, Rīgā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 kartīte)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(Nomas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noraksts)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(Pārjaunojuma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(Būves tehniskās inventarizācijas lieta)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pievienot tiesību akta projekta paskaidrojošajiem dokumentiem Nacionālās kultūras mantojuma pārvaldes sniegto atbildi par iebildumu neesību attiecībā uz nekustamā īpašuma ar kadastra Nr. 0100 003 0086 atsavināšanu.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Anotācijas 1.3. sadaļā </w:t>
            </w:r>
            <w:r w:rsidR="00000000" w:rsidRPr="00000000" w:rsidDel="00000000">
              <w:rPr>
                <w:b w:val="1"/>
                <w:rtl w:val="0"/>
              </w:rPr>
              <w:t xml:space="preserve">“Pašreizējā situācija” </w:t>
            </w:r>
            <w:r w:rsidR="00000000" w:rsidRPr="00000000" w:rsidDel="00000000">
              <w:rPr>
                <w:rtl w:val="0"/>
              </w:rPr>
              <w:t xml:space="preserve">ir norādīts, ka Nacionālajai kultūras mantojuma pārvaldei nav iebildumu pret nekustamā īpašuma ar kadastra Nr. 0100 003 0086 atsavināšanu, tomēr no tiesību akta projekta paskaidrojošajiem dokumentiem nav iespējams konstatēt šādu Nacionālās kultūras mantojuma pārvaldes atbildi.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ar izvērtējumu par aptuvenajām izmaksām, norādot provizorisko izmaksu apmēru, kas jaunajam nekustamā īpašuma ieguvējam būs jāatlīdzina saistībā ar nekustamā īpašuma (kadastra Nr. 0100 003 0086) pirkuma līgumā paredzēto noteikumu, kas noteic, ka gadījumā, ja tiek uzteikts nomas līgums ar SIA "Latvijas mobilais telefons" un ir nepieciešama elektronisko sakaru tīkla demontāža, visus ar nomas līguma izbeigšanu saistītos demontāžas izdevumus sedz pircējs.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26-TA-383</w:t>
    </w:r>
    <w:r>
      <w:br/>
    </w:r>
    <w:r w:rsidR="00000000" w:rsidRPr="00000000" w:rsidDel="00000000">
      <w:rPr>
        <w:rtl w:val="0"/>
      </w:rPr>
      <w:t xml:space="preserve">Izdrukāts 17.04.2026.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26-TA-383</w:t>
    </w:r>
    <w:r>
      <w:br/>
    </w:r>
    <w:r w:rsidR="00000000" w:rsidRPr="00000000" w:rsidDel="00000000">
      <w:rPr>
        <w:rtl w:val="0"/>
      </w:rPr>
      <w:t xml:space="preserve">Izdrukāts 17.04.2026.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Atzinumi_26-TA-383.docx</dc:title>
</cp:coreProperties>
</file>

<file path=docProps/custom.xml><?xml version="1.0" encoding="utf-8"?>
<Properties xmlns="http://schemas.openxmlformats.org/officeDocument/2006/custom-properties" xmlns:vt="http://schemas.openxmlformats.org/officeDocument/2006/docPropsVTypes"/>
</file>