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12. oktobra noteikumos Nr. 852 "Darba aizsardzības prasības darbā ar azbestu"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Darbs ar azbestu ir azbestu saturošu materiālu demontāža (būves vai tās daļas nojaukšana, azbestu saturošo daļu nomontēšana no būves, instalācijas vai iekārtas un aizvešana), transportēšana, glabāšana, azbestu saturošu materiālu atkritumu apsaimniekošana un darbi ar azbestu saturošiem materiāliem, ja tie ir marķēti normatīvajos aktos par ķīmisko vielu marķēšanu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Darbs ar azbestu ir azbestu saturošu materiālu demontāža (būves vai tās daļas </w:t>
            </w:r>
            <w:r w:rsidR="00000000" w:rsidRPr="00000000" w:rsidDel="00000000">
              <w:rPr>
                <w:u w:val="single"/>
                <w:rtl w:val="0"/>
              </w:rPr>
              <w:t xml:space="preserve">būvdarbi,</w:t>
            </w:r>
            <w:r w:rsidR="00000000" w:rsidRPr="00000000" w:rsidDel="00000000">
              <w:rPr>
                <w:rtl w:val="0"/>
              </w:rPr>
              <w:t xml:space="preserve"> azbestu saturošo daļu nomontēšana no būves, instalācijas vai iekārtas un aizvešana), transportēšana, glabāšana, azbestu saturošu materiālu atkritumu apsaimniekošana un darbi ar azbestu saturošiem materiāliem, ja tie ir marķēti normatīvajos aktos par ķīmisko vielu marķēšanu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veicot demontāžu, labošanu vai apkopi, ir paredzams, ka arī pēc visu tehniski iespējamo preventīvo pasākumu azbesta koncentrācijas ierobežošanai darba vides gaisā veikšanas, atsevišķos darba posmos aroda ekspozīcijas robežvērtības tiks pārsniegtas, darba devējs nodarbināto aizsardzībai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veicot </w:t>
            </w:r>
            <w:r w:rsidR="00000000" w:rsidRPr="00000000" w:rsidDel="00000000">
              <w:rPr>
                <w:u w:val="single"/>
                <w:rtl w:val="0"/>
              </w:rPr>
              <w:t xml:space="preserve">būvdarbus, kā arī</w:t>
            </w:r>
            <w:r w:rsidR="00000000" w:rsidRPr="00000000" w:rsidDel="00000000">
              <w:rPr>
                <w:rtl w:val="0"/>
              </w:rPr>
              <w:t xml:space="preserve"> demontāžu, labošanu vai apkopi, ir paredzams, ka arī pēc visu tehniski iespējamo preventīvo pasākumu azbesta koncentrācijas ierobežošanai darba vides gaisā veikšanas, atsevišķos darba posmos aroda ekspozīcijas robežvērtības tiks pārsniegtas, darba devējs nodarbināto aizsardzībai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Darba devējs pirms demontāžas, labošanas vai apkopes, atjaunošanas darbu uzsākšanas objektos, kas izbūvēti pirms azbesta materiālu izmantošanas aizlieguma noteikšanas, veic pasākumus, lai noteiktu iespējamo azbestu saturošo materiālu klātbūtni, jo īpaši, iegūstot  informāciju no telpu īpašniekiem, citiem darba devējiem,  vai citiem informācijas avotiem, tostarp būvprojekta dokumentācijas (ja tāda ir saglabājusies), vai veicot citus pasākumus azbesta klātbūtnes noteikšanai. Telpu īpašnieki un darba devēji pēc citu darba devēju pieprasījuma sniedz informāciju par azbestu saturošu materiālu klātbūtni objektos. Ja ir aizdomas par to, ka materiālā vai objektā ir azbests, darba devējs nodrošina šajos noteikumos noteikto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Būvniecības likumā ir noteikts, ka būvprojekts ir informācijas kopums, kas satur grafisko, tekstuālo un citu informāciju par būvniecības ieceri, tai skaitā par būves vai tās piederumu raksturlielumiem, savukārt būvniecības dokumenti ir būvprojekts un informācija par būvdarbu gaitu (piemēram, būvdarbu žurnāls, segto darbu pieņemšanas akts) (1.panta 13. un 14.punkts). Ar terminu būvprojekts saprotot jebkādu būvniecības dokumentāciju, savukārt būvnievības dokumenti raksturo būvdarbu gaitu, izmantottos būvizstrādājumus un to iestrādes tehnoloģijas. Lai precīzāk noteiktu, kur tika iestrādāti azbestu satorošie materiāli lūdzam papildināt punktu atbilstoši būvniecības terminološijai.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Darba devējs pirms demontāžas, labošanas vai apkopes, atjaunošanas darbu uzsākšanas objektos, kas izbūvēti pirms azbesta materiālu izmantošanas aizlieguma noteikšanas, veic pasākumus, lai noteiktu iespējamo azbestu saturošo materiālu klātbūtni, jo īpaši, iegūstot  informāciju no telpu īpašniekiem, citiem darba devējiem,  vai citiem informācijas avotiem, tostarp būvprojekta </w:t>
            </w:r>
            <w:r w:rsidR="00000000" w:rsidRPr="00000000" w:rsidDel="00000000">
              <w:rPr>
                <w:u w:val="single"/>
                <w:rtl w:val="0"/>
              </w:rPr>
              <w:t xml:space="preserve">vai būvniecības dokumentiem</w:t>
            </w:r>
            <w:r w:rsidR="00000000" w:rsidRPr="00000000" w:rsidDel="00000000">
              <w:rPr>
                <w:rtl w:val="0"/>
              </w:rPr>
              <w:t xml:space="preserve"> (ja tāda ir </w:t>
            </w:r>
            <w:r w:rsidR="00000000" w:rsidRPr="00000000" w:rsidDel="00000000">
              <w:rPr>
                <w:u w:val="single"/>
                <w:rtl w:val="0"/>
              </w:rPr>
              <w:t xml:space="preserve">saglabājušies</w:t>
            </w:r>
            <w:r w:rsidR="00000000" w:rsidRPr="00000000" w:rsidDel="00000000">
              <w:rPr>
                <w:rtl w:val="0"/>
              </w:rPr>
              <w:t xml:space="preserve">), vai veicot citus pasākumus azbesta klātbūtnes noteikšanai. Telpu īpašnieki un darba devēji pēc citu darba devēju pieprasījuma sniedz informāciju par azbestu saturošu materiālu klātbūtni objektos. Ja ir aizdomas par to, ka materiālā vai objektā ir azbests, darba devējs nodrošina šajos noteikumos noteikto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Darba devējs pirms azbestu saturošo daļu demontāžas sākšanas izstrādā demontāžas darba plānu, kuru pēc attiecīga lūguma saņemšanas iesniedz Valsts darba inspekcijai. Plānā darba 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Darba devējs pirms azbestu saturošo daļu </w:t>
            </w:r>
            <w:r w:rsidR="00000000" w:rsidRPr="00000000" w:rsidDel="00000000">
              <w:rPr>
                <w:u w:val="single"/>
                <w:rtl w:val="0"/>
              </w:rPr>
              <w:t xml:space="preserve">būvdarbu vai </w:t>
            </w:r>
            <w:r w:rsidR="00000000" w:rsidRPr="00000000" w:rsidDel="00000000">
              <w:rPr>
                <w:rtl w:val="0"/>
              </w:rPr>
              <w:t xml:space="preserve">demontāžas sākšanas izstrādā </w:t>
            </w:r>
            <w:r w:rsidR="00000000" w:rsidRPr="00000000" w:rsidDel="00000000">
              <w:rPr>
                <w:u w:val="single"/>
                <w:rtl w:val="0"/>
              </w:rPr>
              <w:t xml:space="preserve">būvdarbu vai </w:t>
            </w:r>
            <w:r w:rsidR="00000000" w:rsidRPr="00000000" w:rsidDel="00000000">
              <w:rPr>
                <w:rtl w:val="0"/>
              </w:rPr>
              <w:t xml:space="preserve">demontāžas darba plānu, kuru pēc attiecīga lūguma saņemšanas iesniedz Valsts darba inspekcijai. Plānā darba 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26.2.4. demontāžā izmantojamās darba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26.2.4. </w:t>
            </w:r>
            <w:r w:rsidR="00000000" w:rsidRPr="00000000" w:rsidDel="00000000">
              <w:rPr>
                <w:u w:val="single"/>
                <w:rtl w:val="0"/>
              </w:rPr>
              <w:t xml:space="preserve">būvdarbos, kā arī</w:t>
            </w:r>
            <w:r w:rsidR="00000000" w:rsidRPr="00000000" w:rsidDel="00000000">
              <w:rPr>
                <w:rtl w:val="0"/>
              </w:rPr>
              <w:t xml:space="preserve"> demontāžā izmantojamās darba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veikta demontāža, darba devējs nodrošina, lai darba aizsardzības pasākumus plānotu, vadītu un darba gaitu uzraudzītu darba aizsardzības speciālists, kas ieguvis profesionālo augstāko izglītību darba aizsardzībā, kompetenta institūcija vai kompetents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w:t>
            </w:r>
            <w:r w:rsidR="00000000" w:rsidRPr="00000000" w:rsidDel="00000000">
              <w:rPr>
                <w:u w:val="single"/>
                <w:rtl w:val="0"/>
              </w:rPr>
              <w:t xml:space="preserve">veikti būvdarbi vai </w:t>
            </w:r>
            <w:r w:rsidR="00000000" w:rsidRPr="00000000" w:rsidDel="00000000">
              <w:rPr>
                <w:rtl w:val="0"/>
              </w:rPr>
              <w:t xml:space="preserve">demontāža</w:t>
            </w:r>
            <w:r w:rsidR="00000000" w:rsidRPr="00000000" w:rsidDel="00000000">
              <w:rPr>
                <w:u w:val="single"/>
                <w:rtl w:val="0"/>
              </w:rPr>
              <w:t xml:space="preserve">,</w:t>
            </w:r>
            <w:r w:rsidR="00000000" w:rsidRPr="00000000" w:rsidDel="00000000">
              <w:rPr>
                <w:rtl w:val="0"/>
              </w:rPr>
              <w:t xml:space="preserve"> darba devējs nodrošina, lai darba aizsardzības pasākumus plānotu, vadītu un darba gaitu uzraudzītu darba aizsardzības speciālists, kas ieguvis profesionālo augstāko izglītību darba aizsardzībā, kompetenta institūcija vai kompetents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ja ir paredzēti azbesta demontāžas darbi, darba devējs papildus iesniedz pierādījumus par šo noteikumu 16., 22. un 23. punktā noteikto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ja ir paredzēti azbesta demontāžas darbi vai būvdarbi ar azbestu saturošiem materiāliem, darba devējs papildus iesniedz pierādījumus par šo noteikumu 16., 22. un 23. punktā noteikto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Darba devējs var veikt demontāžu, ja ir saņemta Valsts darba inspekcijas atļauja. Uzskatāms, ka Valsts darba inspekcija ir pieņēmusi labvēlīgu lēmumu un sniegusi atļauju veikt demontāžas darbus, ja 10 darbdienu laikā no iesnieguma iesniegšanas, Valsts darba inspekcija nav pieņēmusi lēmumu par atteikumu izsniegt atļauju. Valsts darba inspekcija oficiālajā tīmekļa vietnē ievieto to darba devēju sarakstu, kuri ir saņēmuši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Darba devējs var veikt </w:t>
            </w:r>
            <w:r w:rsidR="00000000" w:rsidRPr="00000000" w:rsidDel="00000000">
              <w:rPr>
                <w:u w:val="single"/>
                <w:rtl w:val="0"/>
              </w:rPr>
              <w:t xml:space="preserve">būvdarbus, kā arī </w:t>
            </w:r>
            <w:r w:rsidR="00000000" w:rsidRPr="00000000" w:rsidDel="00000000">
              <w:rPr>
                <w:rtl w:val="0"/>
              </w:rPr>
              <w:t xml:space="preserve">demontāžu, ja ir saņemta Valsts darba inspekcijas atļauja. Uzskatāms, ka Valsts darba inspekcija ir pieņēmusi labvēlīgu lēmumu un sniegusi atļauju veikt </w:t>
            </w:r>
            <w:r w:rsidR="00000000" w:rsidRPr="00000000" w:rsidDel="00000000">
              <w:rPr>
                <w:u w:val="single"/>
                <w:rtl w:val="0"/>
              </w:rPr>
              <w:t xml:space="preserve">būvdarbus, kā arī</w:t>
            </w:r>
            <w:r w:rsidR="00000000" w:rsidRPr="00000000" w:rsidDel="00000000">
              <w:rPr>
                <w:rtl w:val="0"/>
              </w:rPr>
              <w:t xml:space="preserve"> demontāžas darbus, ja 10 darbdienu laikā no iesnieguma iesniegšanas, Valsts darba inspekcija nav pieņēmusi lēmumu par atteikumu izsniegt atļauju. Valsts darba inspekcija oficiālajā tīmekļa vietnē ievieto to darba devēju sarakstu, kuri ir saņēmuši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 Ja ir nepieciešams neatliekami veikt demontāžas darbus, lai novērstu nepārvaramas varas, nejauša notikuma vai citu ārkārtēju apstākļu izraisītas sekas, iesniegumu darba devējs iesniedz Valsts darba inspekcijai ne vēlāk kā darbus uzsākot.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Ja ir nepieciešams neatliekami veikt </w:t>
            </w:r>
            <w:r w:rsidR="00000000" w:rsidRPr="00000000" w:rsidDel="00000000">
              <w:rPr>
                <w:u w:val="single"/>
                <w:rtl w:val="0"/>
              </w:rPr>
              <w:t xml:space="preserve">būvdarbus ar azbestu saturošiem materiāliem vai</w:t>
            </w:r>
            <w:r w:rsidR="00000000" w:rsidRPr="00000000" w:rsidDel="00000000">
              <w:rPr>
                <w:rtl w:val="0"/>
              </w:rPr>
              <w:t xml:space="preserve"> demontāžas darbus, lai novērstu nepārvaramas varas, nejauša notikuma vai citu ārkārtēju apstākļu izraisītas sekas, iesniegumu darba devējs iesniedz Valsts darba inspekcijai ne vēlāk kā darbus uzsākot.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 tehnoloģiskā aprīkojuma izmantošana azbesta šķiedru izdalīšanās un izplatīšanās ierobežošanai darba procesa laikā, jo īpaši, ja nodarbinātie ir iesaistīti demontāžas vai azbesta aizvākšanas darbos.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 tehnoloģiskā aprīkojuma izmantošana azbesta šķiedru izdalīšanās un izplatīšanās ierobežošanai darba procesa laikā, jo īpaši, ja nodarbinātie ir iesaistīti</w:t>
            </w:r>
            <w:r w:rsidR="00000000" w:rsidRPr="00000000" w:rsidDel="00000000">
              <w:rPr>
                <w:u w:val="single"/>
                <w:rtl w:val="0"/>
              </w:rPr>
              <w:t xml:space="preserve"> būvdarbos, kā arī </w:t>
            </w:r>
            <w:r w:rsidR="00000000" w:rsidRPr="00000000" w:rsidDel="00000000">
              <w:rPr>
                <w:rtl w:val="0"/>
              </w:rPr>
              <w:t xml:space="preserve">demontāžas vai azbesta aizvākšanas darbos.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Bučinska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25-TA-1974</w:t>
    </w:r>
    <w:r>
      <w:br/>
    </w:r>
    <w:r w:rsidR="00000000" w:rsidRPr="00000000" w:rsidDel="00000000">
      <w:rPr>
        <w:rtl w:val="0"/>
      </w:rPr>
      <w:t xml:space="preserve">Izdrukāts 04.11.2025.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25-TA-1974</w:t>
    </w:r>
    <w:r>
      <w:br/>
    </w:r>
    <w:r w:rsidR="00000000" w:rsidRPr="00000000" w:rsidDel="00000000">
      <w:rPr>
        <w:rtl w:val="0"/>
      </w:rPr>
      <w:t xml:space="preserve">Izdrukāts 04.11.2025.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Atzinumi_25-TA-1974.docx</dc:title>
</cp:coreProperties>
</file>

<file path=docProps/custom.xml><?xml version="1.0" encoding="utf-8"?>
<Properties xmlns="http://schemas.openxmlformats.org/officeDocument/2006/custom-properties" xmlns:vt="http://schemas.openxmlformats.org/officeDocument/2006/docPropsVTypes"/>
</file>