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Koksnes kvalitātes ekspertu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Meža likumā ir ierosināti bez publiskas apspriešanas, Iebildumu un priekšlikumu iesniegšanai ir atvēlētas tikai 5 dienas. Šādu būtisku grozījumu veikšanai nepieciešama diskusija ar plašu sabiedrības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29.panta ir izslēgta prasība par atkārtotu meža inventarizāciju. Izlasot šo pantu var saprast, ka meža īpašniekam vispār ir liegta iespēja pasūtīt atkārtotu meža inventarizāciju. Šādā veidā tiek ierobežotas meža īpašnieku tiesības iegūt korektu un aktuālu informāciju par savā īpašumā esošo mežu.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inventarizācija ir informācija par atsevišķu meža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inventarizācijā iegūtā informācija tiek izmantota, lai aprēķinātu zemes kadastrālo vērtību, ko izmanto nekustamā īpašuma nodokļa aprēķināšanā, kā arī valsts nodevu aprēķināšanā darījumos ar nekustamo īpašumu.  Mežs ir ekosistēma kura nepārtraukti mainās un algoritmi ko izmanto mežaudzes parametru aktualizācijai nevar precīzi modelēt procesus mežā it īpaši, ja notiek intensīva mežsaimnieciskā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Pārskatos par mežsaimniecisko darbību iesniegtā informācija ne vienmēr ir precīza, piemēram kopšanas cirtes rezultātā ir mainījusies mežaudzes valdošā suga.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Laika gaitā var mainīties meža platība īpašumā (piemēram iznīkušas audzes, bebru appludinājumi, dabiski apmežojušās lauksaimniecības zemes u.c.), ko precīzi aprakstīt var tikai veicot meža inventarizāciju. Mežu laika gaitā ietekmē dažādi biotiski un abiotiski faktori, ko nevar aprakstīt mežaudžu raksturojošo parametru aktualizācijas algoritmi.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pašreizējo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 īpašnieks vai tiesiskais valdītājs savā īpašumā vai tiesiskajā valdījumā nodrošina pirmreizēju meža inventarizāciju un tās datus iesniedz Valsts meža dienestam, kā arī vismaz reizi 20 gados un normatīvajos aktos noteiktajos citos gadījumos veic atkārtotu meža inventarizāciju.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Lūsis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08.09.2025. 23.45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08.09.2025. 23.45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