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Savākšanas laukuma, šķirošanas un pārkraušanas stacijas, būvniecības atkritumu laukuma vai bioloģiski noārdāmo atkritumu kompostēšanas laukuma apsaimniekotājs ar atkritumiem veiktās darbības rakstiski vai elektroniski reģistrē reģistrācijas žurnālā (</w:t>
            </w:r>
            <w:r w:rsidR="00000000" w:rsidRPr="00000000" w:rsidDel="00000000">
              <w:rPr>
                <w:rtl w:val="0"/>
              </w:rPr>
              <w:t xml:space="preserve">2. </w:t>
            </w:r>
            <w:r w:rsidR="00000000" w:rsidRPr="00000000" w:rsidDel="00000000">
              <w:rPr>
                <w:rtl w:val="0"/>
              </w:rPr>
              <w:t xml:space="preserve">pielikums</w:t>
            </w:r>
            <w:r w:rsidR="00000000" w:rsidRPr="00000000" w:rsidDel="00000000">
              <w:rPr>
                <w:rtl w:val="0"/>
              </w:rPr>
              <w:t xml:space="preserve"> ), katras darba dienas beigās veicot ierakstu par darba dienas laikā attiecīgajā atkritumu savākšanas vietā ievestajiem un izvestajiem atkritumu veidiem un daudzumiem. Bīstamo atkritumu uzskaiti nodrošina atbilstoši normatīvajiem aktiem par atkritumu pārvadājumu uzskaites kārtību. Metāllūžņu noliktavā metāllūžņu uzskaiti nodrošina atbilstoši normatīvajiem aktiem par kārtību, kādā iepērk un realizē melno un krāsaino metālu atgriezumus un lūžņus.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projektā "Grozījumi Ministru kabineta 2016. gada 13. decembra noteikumos Nr. 788 "Noteikumi par atkritumu savākšanas un šķirošanas vietām"" (turpmāk – projekts) paredzētajā Ministru kabineta 2016. gada 13. decembra noteikumu Nr. 788 "Noteikumi par atkritumu savākšanas un šķirošanas vietām" (turpmāk – noteikumi) 28. punktā ietverto atsauci uz normatīvajiem aktiem par kārtību, kādā iepērk un realizē melno un krāsaino metālu atgriezumus un lūžņus atbilstoši Ministru kabineta 2011. gada 13. decembra noteikumu Nr. 960 "Noteikumi par kārtību, kādā iepērk un realizē melno un krāsaino metālu atgriezumus un lūžņus un izsniedz licences metālu atgriezumu un lūžņu iepirkšanai Latvijā, kā arī par valsts nodevas likmi par licenci metālu atgriezumu un lūžņu iepirkšanai un valsts nodevas maksāšanas kārtību" nosaukumam.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Šo noteikumu 1.3. apakšpunkts un grozījumi attiecībā uz noteikumu izdošanas pamatojuma papildināšanu ar Atkritumu apsaimniekošanas likuma 6. panta 9.punktu  un šo noteikumu 25.punkta papildināšanu, un 25.1 un 25.2 punktu attiecībā uz sadzīves atkritumu savākšanai izmantojamo konteineru marķēšanai stājas spēkā 2025. gada 1. jūlijā.Šo noteikumu 1.3. apakšpunkts un grozījumi attiecībā uz noteikumu izdošanas pamatojuma papildināšanu ar Atkritumu apsaimniekošanas likuma 6. panta 9.punktu  un šo noteikumu 25.punkta papildināšanu, un 25.1 un 25.2 punktu attiecībā uz sadzīves atkritumu savākšanai izmantojamo konteineru marķēšanai stājas spēkā 2025. gada 30.decembra.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paredzēto noteikumu 47. punktu, nedublējot tajā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projektā paredzēto noteikumu 47. punktu, jo tā pirmajā teikumā ir paredzēts, ka attiecīgie noteikumu grozījumi stāsies spēkā 2025. gada 1. jūlijā, bet tā otrajā teikumā ir paredzēts, ka attiecīgie noteikumu grozījumi stāsies spēkā 2025. gada 30.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ievērojot, ka projekts paredz izteikt noteikumu 25. punktu un 1. pielikumu jaunā redakcijā, lūdzam izvērtēt projektā paredzētajā noteikumu 47. punktā noteikto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 atbilstoši projektā paredzētajā noteikumu 47.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05.08.2024.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05.08.2024.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