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A46C" w14:textId="77777777" w:rsidR="00A1776B" w:rsidRDefault="00A1776B" w:rsidP="00A1776B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Elīna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Celmiņa</w:t>
      </w:r>
      <w:proofErr w:type="spellEnd"/>
      <w:r>
        <w:rPr>
          <w:lang w:val="en-US" w:eastAsia="lv-LV"/>
        </w:rPr>
        <w:t xml:space="preserve"> &lt;</w:t>
      </w:r>
      <w:hyperlink r:id="rId4" w:history="1">
        <w:r>
          <w:rPr>
            <w:rStyle w:val="Hyperlink"/>
            <w:lang w:val="en-US" w:eastAsia="lv-LV"/>
          </w:rPr>
          <w:t>Elina.Celmina@lm.gov.lv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Monday, January 16, 2023 11:51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Līga Rozentāle &lt;</w:t>
      </w:r>
      <w:hyperlink r:id="rId5" w:history="1">
        <w:r>
          <w:rPr>
            <w:rStyle w:val="Hyperlink"/>
            <w:lang w:val="en-US" w:eastAsia="lv-LV"/>
          </w:rPr>
          <w:t>Liga.Rozentale@em.gov.lv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Aija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Grīnberga</w:t>
      </w:r>
      <w:proofErr w:type="spellEnd"/>
      <w:r>
        <w:rPr>
          <w:lang w:val="en-US" w:eastAsia="lv-LV"/>
        </w:rPr>
        <w:t xml:space="preserve"> &lt;</w:t>
      </w:r>
      <w:hyperlink r:id="rId6" w:history="1">
        <w:r>
          <w:rPr>
            <w:rStyle w:val="Hyperlink"/>
            <w:lang w:val="en-US" w:eastAsia="lv-LV"/>
          </w:rPr>
          <w:t>Aija.Grinberga@lm.gov.lv</w:t>
        </w:r>
      </w:hyperlink>
      <w:r>
        <w:rPr>
          <w:lang w:val="en-US" w:eastAsia="lv-LV"/>
        </w:rPr>
        <w:t xml:space="preserve">&gt;; Inese </w:t>
      </w:r>
      <w:proofErr w:type="spellStart"/>
      <w:r>
        <w:rPr>
          <w:lang w:val="en-US" w:eastAsia="lv-LV"/>
        </w:rPr>
        <w:t>Ķīse</w:t>
      </w:r>
      <w:proofErr w:type="spellEnd"/>
      <w:r>
        <w:rPr>
          <w:lang w:val="en-US" w:eastAsia="lv-LV"/>
        </w:rPr>
        <w:t xml:space="preserve"> &lt;</w:t>
      </w:r>
      <w:hyperlink r:id="rId7" w:history="1">
        <w:r>
          <w:rPr>
            <w:rStyle w:val="Hyperlink"/>
            <w:lang w:val="en-US" w:eastAsia="lv-LV"/>
          </w:rPr>
          <w:t>Inese.Kise@lm.gov.lv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Maruta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Pavasare</w:t>
      </w:r>
      <w:proofErr w:type="spellEnd"/>
      <w:r>
        <w:rPr>
          <w:lang w:val="en-US" w:eastAsia="lv-LV"/>
        </w:rPr>
        <w:t xml:space="preserve"> &lt;</w:t>
      </w:r>
      <w:hyperlink r:id="rId8" w:history="1">
        <w:r>
          <w:rPr>
            <w:rStyle w:val="Hyperlink"/>
            <w:lang w:val="en-US" w:eastAsia="lv-LV"/>
          </w:rPr>
          <w:t>Maruta.Pavasare@lm.gov.lv</w:t>
        </w:r>
      </w:hyperlink>
      <w:r>
        <w:rPr>
          <w:lang w:val="en-US" w:eastAsia="lv-LV"/>
        </w:rPr>
        <w:t xml:space="preserve">&gt;; Inese </w:t>
      </w:r>
      <w:proofErr w:type="spellStart"/>
      <w:r>
        <w:rPr>
          <w:lang w:val="en-US" w:eastAsia="lv-LV"/>
        </w:rPr>
        <w:t>Barbare</w:t>
      </w:r>
      <w:proofErr w:type="spellEnd"/>
      <w:r>
        <w:rPr>
          <w:lang w:val="en-US" w:eastAsia="lv-LV"/>
        </w:rPr>
        <w:t xml:space="preserve"> &lt;</w:t>
      </w:r>
      <w:hyperlink r:id="rId9" w:history="1">
        <w:r>
          <w:rPr>
            <w:rStyle w:val="Hyperlink"/>
            <w:lang w:val="en-US" w:eastAsia="lv-LV"/>
          </w:rPr>
          <w:t>Inese.Barbare@lm.gov.lv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precizējumiem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energolikuma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anotācijā</w:t>
      </w:r>
      <w:proofErr w:type="spellEnd"/>
      <w:r>
        <w:rPr>
          <w:lang w:val="en-US" w:eastAsia="lv-LV"/>
        </w:rPr>
        <w:t xml:space="preserve"> (17.01. MK </w:t>
      </w:r>
      <w:proofErr w:type="spellStart"/>
      <w:r>
        <w:rPr>
          <w:lang w:val="en-US" w:eastAsia="lv-LV"/>
        </w:rPr>
        <w:t>sēdes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jautājums</w:t>
      </w:r>
      <w:proofErr w:type="spellEnd"/>
      <w:r>
        <w:rPr>
          <w:lang w:val="en-US" w:eastAsia="lv-LV"/>
        </w:rPr>
        <w:t>)</w:t>
      </w:r>
    </w:p>
    <w:p w14:paraId="251D8061" w14:textId="77777777" w:rsidR="00A1776B" w:rsidRDefault="00A1776B" w:rsidP="00A1776B"/>
    <w:p w14:paraId="77D2C51A" w14:textId="77777777" w:rsidR="00A1776B" w:rsidRDefault="00A1776B" w:rsidP="00A1776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BE07BAA" w14:textId="77777777" w:rsidR="00A1776B" w:rsidRDefault="00A1776B" w:rsidP="00A1776B">
      <w:pPr>
        <w:rPr>
          <w:color w:val="2F5496"/>
        </w:rPr>
      </w:pPr>
      <w:r>
        <w:rPr>
          <w:color w:val="2F5496"/>
        </w:rPr>
        <w:t>Labdien!</w:t>
      </w:r>
    </w:p>
    <w:p w14:paraId="1DF52777" w14:textId="77777777" w:rsidR="00A1776B" w:rsidRDefault="00A1776B" w:rsidP="00A1776B">
      <w:pPr>
        <w:rPr>
          <w:color w:val="2F5496"/>
        </w:rPr>
      </w:pPr>
    </w:p>
    <w:p w14:paraId="60F7B9B3" w14:textId="77777777" w:rsidR="00A1776B" w:rsidRDefault="00A1776B" w:rsidP="00A1776B">
      <w:pPr>
        <w:shd w:val="clear" w:color="auto" w:fill="FFFFFF"/>
        <w:rPr>
          <w:rFonts w:ascii="Verdana" w:hAnsi="Verdana"/>
          <w:color w:val="525252"/>
          <w:sz w:val="19"/>
          <w:szCs w:val="19"/>
        </w:rPr>
      </w:pPr>
      <w:r>
        <w:rPr>
          <w:color w:val="2F5496"/>
        </w:rPr>
        <w:t>Redzam, ka rītdienas MK sēdē A daļā ir iekļauts jautājums  </w:t>
      </w:r>
      <w:r>
        <w:rPr>
          <w:rStyle w:val="flextablevalue"/>
          <w:rFonts w:ascii="Verdana" w:hAnsi="Verdana"/>
          <w:color w:val="525252"/>
          <w:sz w:val="19"/>
          <w:szCs w:val="19"/>
        </w:rPr>
        <w:t xml:space="preserve">2.25 </w:t>
      </w:r>
      <w:hyperlink r:id="rId10" w:tgtFrame="_blank" w:history="1">
        <w:r>
          <w:rPr>
            <w:rStyle w:val="Hyperlink"/>
            <w:rFonts w:ascii="Verdana" w:hAnsi="Verdana"/>
            <w:color w:val="9D2235"/>
            <w:sz w:val="19"/>
            <w:szCs w:val="19"/>
          </w:rPr>
          <w:t>22-TA-3198</w:t>
        </w:r>
      </w:hyperlink>
      <w:r>
        <w:rPr>
          <w:rFonts w:ascii="Verdana" w:hAnsi="Verdana"/>
          <w:color w:val="525252"/>
          <w:sz w:val="19"/>
          <w:szCs w:val="19"/>
        </w:rPr>
        <w:t xml:space="preserve"> Likumprojekts "Grozījumi Energoresursu cenu ārkārtēja pieauguma samazinājuma pasākumu likumā".</w:t>
      </w:r>
    </w:p>
    <w:p w14:paraId="1A9BEE15" w14:textId="77777777" w:rsidR="00A1776B" w:rsidRDefault="00A1776B" w:rsidP="00A1776B">
      <w:pPr>
        <w:shd w:val="clear" w:color="auto" w:fill="FFFFFF"/>
        <w:rPr>
          <w:rFonts w:ascii="Verdana" w:hAnsi="Verdana"/>
          <w:color w:val="525252"/>
          <w:sz w:val="19"/>
          <w:szCs w:val="19"/>
        </w:rPr>
      </w:pPr>
    </w:p>
    <w:p w14:paraId="6B095E3D" w14:textId="77777777" w:rsidR="00A1776B" w:rsidRDefault="00A1776B" w:rsidP="00A1776B">
      <w:pPr>
        <w:shd w:val="clear" w:color="auto" w:fill="FFFFFF"/>
        <w:rPr>
          <w:color w:val="2F5496"/>
        </w:rPr>
      </w:pPr>
      <w:r>
        <w:rPr>
          <w:color w:val="2F5496"/>
        </w:rPr>
        <w:t xml:space="preserve">Pašu likumprojektu LM ir saskaņojusi bez iebildumiem, tomēr esam uzķēruši vienu mums būtisku aspektu anotācijā. </w:t>
      </w:r>
    </w:p>
    <w:p w14:paraId="6171365B" w14:textId="77777777" w:rsidR="00A1776B" w:rsidRDefault="00A1776B" w:rsidP="00A1776B">
      <w:pPr>
        <w:shd w:val="clear" w:color="auto" w:fill="FFFFFF"/>
        <w:rPr>
          <w:color w:val="2F5496"/>
        </w:rPr>
      </w:pPr>
    </w:p>
    <w:p w14:paraId="4F3F25FD" w14:textId="77777777" w:rsidR="00A1776B" w:rsidRDefault="00A1776B" w:rsidP="00A1776B">
      <w:pPr>
        <w:shd w:val="clear" w:color="auto" w:fill="FFFFFF"/>
        <w:rPr>
          <w:color w:val="2F5496"/>
        </w:rPr>
      </w:pPr>
      <w:r>
        <w:rPr>
          <w:color w:val="2F5496"/>
        </w:rPr>
        <w:t xml:space="preserve">Iepriekš </w:t>
      </w:r>
      <w:proofErr w:type="spellStart"/>
      <w:r>
        <w:rPr>
          <w:color w:val="2F5496"/>
        </w:rPr>
        <w:t>SOPAā</w:t>
      </w:r>
      <w:proofErr w:type="spellEnd"/>
      <w:r>
        <w:rPr>
          <w:color w:val="2F5496"/>
        </w:rPr>
        <w:t xml:space="preserve"> veiktās izmaiņas pasūtīja LM, tādēļ jaunais “</w:t>
      </w:r>
      <w:proofErr w:type="spellStart"/>
      <w:r>
        <w:rPr>
          <w:color w:val="2F5496"/>
        </w:rPr>
        <w:t>energomodulis</w:t>
      </w:r>
      <w:proofErr w:type="spellEnd"/>
      <w:r>
        <w:rPr>
          <w:color w:val="2F5496"/>
        </w:rPr>
        <w:t xml:space="preserve">” SOPĀ pieder LM un arī turpmākā izmaiņas var pasūtīt LM. </w:t>
      </w:r>
    </w:p>
    <w:p w14:paraId="44A12816" w14:textId="77777777" w:rsidR="00A1776B" w:rsidRDefault="00A1776B" w:rsidP="00A1776B">
      <w:pPr>
        <w:shd w:val="clear" w:color="auto" w:fill="FFFFFF"/>
        <w:rPr>
          <w:color w:val="2F5496"/>
        </w:rPr>
      </w:pPr>
    </w:p>
    <w:p w14:paraId="758BB146" w14:textId="77777777" w:rsidR="00A1776B" w:rsidRDefault="00A1776B" w:rsidP="00A1776B">
      <w:pPr>
        <w:rPr>
          <w:color w:val="2F5496"/>
        </w:rPr>
      </w:pPr>
      <w:r>
        <w:rPr>
          <w:color w:val="2F5496"/>
        </w:rPr>
        <w:t>Labklājības ministrija lūdz rast iespēju iesniegt precizētu anotāciju, norādot, ka papildu finansējums IT pielāgojumu veikšanai būs nepieciešams LM (nevis VARAM kā tas norādīts šobrīd).</w:t>
      </w:r>
    </w:p>
    <w:p w14:paraId="0B1CD01B" w14:textId="77777777" w:rsidR="00A1776B" w:rsidRDefault="00A1776B" w:rsidP="00A1776B">
      <w:pPr>
        <w:rPr>
          <w:color w:val="2F5496"/>
        </w:rPr>
      </w:pPr>
    </w:p>
    <w:p w14:paraId="6B685115" w14:textId="77777777" w:rsidR="00A1776B" w:rsidRDefault="00A1776B" w:rsidP="00A1776B">
      <w:pPr>
        <w:rPr>
          <w:color w:val="2F5496"/>
        </w:rPr>
      </w:pPr>
    </w:p>
    <w:p w14:paraId="1BFB7217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  <w:r>
        <w:rPr>
          <w:color w:val="002060"/>
          <w:sz w:val="20"/>
          <w:szCs w:val="20"/>
          <w:lang w:eastAsia="lv-LV"/>
        </w:rPr>
        <w:t xml:space="preserve">Ar sveicieniem </w:t>
      </w:r>
    </w:p>
    <w:p w14:paraId="18549FB8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</w:p>
    <w:p w14:paraId="018014A3" w14:textId="77777777" w:rsidR="00A1776B" w:rsidRDefault="00A1776B" w:rsidP="00A1776B">
      <w:pPr>
        <w:autoSpaceDE w:val="0"/>
        <w:autoSpaceDN w:val="0"/>
        <w:rPr>
          <w:b/>
          <w:bCs/>
          <w:color w:val="002060"/>
          <w:sz w:val="20"/>
          <w:szCs w:val="20"/>
          <w:lang w:eastAsia="lv-LV"/>
        </w:rPr>
      </w:pPr>
      <w:r>
        <w:rPr>
          <w:b/>
          <w:bCs/>
          <w:color w:val="002060"/>
          <w:sz w:val="20"/>
          <w:szCs w:val="20"/>
          <w:lang w:eastAsia="lv-LV"/>
        </w:rPr>
        <w:t>Elīna Celmiņa</w:t>
      </w:r>
    </w:p>
    <w:p w14:paraId="29A46CEF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  <w:r>
        <w:rPr>
          <w:color w:val="002060"/>
          <w:sz w:val="20"/>
          <w:szCs w:val="20"/>
          <w:lang w:eastAsia="lv-LV"/>
        </w:rPr>
        <w:t xml:space="preserve">Valsts sekretāra vietniece </w:t>
      </w:r>
    </w:p>
    <w:p w14:paraId="23F3DDC0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  <w:r>
        <w:rPr>
          <w:color w:val="002060"/>
          <w:sz w:val="20"/>
          <w:szCs w:val="20"/>
          <w:lang w:eastAsia="lv-LV"/>
        </w:rPr>
        <w:t>Tālr. 67021612</w:t>
      </w:r>
    </w:p>
    <w:p w14:paraId="5D8ED452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  <w:hyperlink r:id="rId11" w:history="1">
        <w:r>
          <w:rPr>
            <w:rStyle w:val="Hyperlink"/>
            <w:sz w:val="20"/>
            <w:szCs w:val="20"/>
            <w:lang w:eastAsia="lv-LV"/>
          </w:rPr>
          <w:t>elina.celmina@lm.gov.lv</w:t>
        </w:r>
      </w:hyperlink>
    </w:p>
    <w:p w14:paraId="4B742D82" w14:textId="77777777" w:rsidR="00A1776B" w:rsidRDefault="00A1776B" w:rsidP="00A1776B">
      <w:pPr>
        <w:autoSpaceDE w:val="0"/>
        <w:autoSpaceDN w:val="0"/>
        <w:rPr>
          <w:color w:val="002060"/>
          <w:sz w:val="20"/>
          <w:szCs w:val="20"/>
          <w:lang w:eastAsia="lv-LV"/>
        </w:rPr>
      </w:pPr>
    </w:p>
    <w:p w14:paraId="4302C2F9" w14:textId="77777777" w:rsidR="00A1776B" w:rsidRDefault="00A1776B" w:rsidP="00A1776B">
      <w:pPr>
        <w:autoSpaceDE w:val="0"/>
        <w:autoSpaceDN w:val="0"/>
        <w:rPr>
          <w:color w:val="000000"/>
          <w:sz w:val="20"/>
          <w:szCs w:val="20"/>
          <w:lang w:eastAsia="lv-LV"/>
        </w:rPr>
      </w:pPr>
    </w:p>
    <w:p w14:paraId="5BFE8FC4" w14:textId="02F64301" w:rsidR="00A1776B" w:rsidRDefault="00A1776B" w:rsidP="00A1776B">
      <w:pPr>
        <w:rPr>
          <w:color w:val="2F5496"/>
          <w:lang w:eastAsia="lv-LV"/>
        </w:rPr>
      </w:pPr>
      <w:r>
        <w:rPr>
          <w:noProof/>
          <w:color w:val="2F5496"/>
          <w:lang w:eastAsia="lv-LV"/>
        </w:rPr>
        <w:drawing>
          <wp:inline distT="0" distB="0" distL="0" distR="0" wp14:anchorId="64C9A1D0" wp14:editId="66AC81A3">
            <wp:extent cx="120015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802FF" w14:textId="77777777" w:rsidR="00742F2D" w:rsidRDefault="00742F2D"/>
    <w:sectPr w:rsidR="00742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3A"/>
    <w:rsid w:val="00564D49"/>
    <w:rsid w:val="00742F2D"/>
    <w:rsid w:val="00775F93"/>
    <w:rsid w:val="00A1776B"/>
    <w:rsid w:val="00E7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058181-8B01-44B6-AC58-9FD1FDA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776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1776B"/>
    <w:pPr>
      <w:spacing w:before="100" w:beforeAutospacing="1" w:after="100" w:afterAutospacing="1"/>
    </w:pPr>
    <w:rPr>
      <w:lang w:eastAsia="lv-LV"/>
    </w:rPr>
  </w:style>
  <w:style w:type="character" w:customStyle="1" w:styleId="flextablevalue">
    <w:name w:val="flextable__value"/>
    <w:basedOn w:val="DefaultParagraphFont"/>
    <w:rsid w:val="00A1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ta.Pavasare@lm.gov.lv" TargetMode="External"/><Relationship Id="rId13" Type="http://schemas.openxmlformats.org/officeDocument/2006/relationships/image" Target="cid:image001.png@01D929A0.DBB8AE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ese.Kise@lm.gov.lv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ja.Grinberga@lm.gov.lv" TargetMode="External"/><Relationship Id="rId11" Type="http://schemas.openxmlformats.org/officeDocument/2006/relationships/hyperlink" Target="mailto:elina.celmina@lm.gov.lv" TargetMode="External"/><Relationship Id="rId5" Type="http://schemas.openxmlformats.org/officeDocument/2006/relationships/hyperlink" Target="mailto:Liga.Rozentale@em.gov.l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tap.mk.gov.lv/legal_acts/headers/dfb4ed8a-f559-4c15-ac78-59bd11f9f11c" TargetMode="External"/><Relationship Id="rId4" Type="http://schemas.openxmlformats.org/officeDocument/2006/relationships/hyperlink" Target="mailto:Elina.Celmina@lm.gov.lv" TargetMode="External"/><Relationship Id="rId9" Type="http://schemas.openxmlformats.org/officeDocument/2006/relationships/hyperlink" Target="mailto:Inese.Barbare@l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Šnitko</dc:creator>
  <cp:keywords/>
  <dc:description/>
  <cp:lastModifiedBy>Līva Šnitko</cp:lastModifiedBy>
  <cp:revision>2</cp:revision>
  <dcterms:created xsi:type="dcterms:W3CDTF">2023-01-16T11:38:00Z</dcterms:created>
  <dcterms:modified xsi:type="dcterms:W3CDTF">2023-01-16T11:38:00Z</dcterms:modified>
</cp:coreProperties>
</file>