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termiņu - 2024.gada 31.maijs, aicinām papildināt anotāciju ar skaidrojošu teikumu attiecīgajam noteikumu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iestādēm laiku mācību procesa organizēšanai saskaņā ar jaunajiem mācību programmu paraugiem un metodikām, iestādes ir tiesīgas pabeigt programmas, kas pēc iepriekš apstiprinātiem profesionālās kvalifikācijas pilnveides programmu un zināšanu pilnveides izglītības programmu paraugiem ir uzsāktas līdz 2024.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bāriņtiesas funkcijas un darba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bāriņtiesu sākotnējā programmā  ētikas jautājumi kaut kādā apjomā ir ietverti, tomēr ētika kā atsevišķa tēma, kā zināms,   nav izdalīta, aicinām tad kā kompromisu, ņemot vērā ētikas bloka jautājumu  lielo aktualitāti, papildināt tēmu 2.1. to izsakot šādi: “Bāriņtiesas funkcijas un darba organizācija. Bāriņtiesas darbinieku ētika.”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līdzīgi kā pie sodu sistēmas, kur svarīgākais mērķis  ir nevis sodīt, bet atturēt no pārkāpuma izdarīšanas (tātad iedarboties  preventīvi), arī līdzīgi ar ētikas jautājumu bloku, tā  izdalīšana atsevišķi  var kalpot kā akcents šo jautājumu nozīmības pastiprināšanai. Savukārt arī nozīmības pastiprināšana pati par sevi ir ļoti būtiska virzībā uz ētikas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Bāriņtiesas darbinieks ik pēc diviem gadiem pilnveido zināšanas, secīgi apgūstot vienu profesionālās kompetences pilnveides mācību programmas moduli, kura apjoms ir astoņas akadēmiskās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tekstu "secīgi apgūstot."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programmas moduļi ir apgūstami tikai konkrētā secībā? Vai pēc dalībnieka izvēles var apgūt vienu moduli 2 gadu laikā,atbilstoši viņa vajadzībai/interesei? Iespējams konkrētā darbinieka darba specifika, situācija rada vajadzību dzirdēt, piemēram, 2.moduli nevis sākt ar 1. Moduļi noteikti saturā ir neatkarīgi, ja katra moduļa apguves laiks 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rosinām svītrot vārdu "secīgi."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norma bija ietverta un tika svītrota arī otros saistītajos noteikumos "Noteikumi par kārtību, kādā apgūst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iestādes ir tiesīgas pabeigt līdz 2024. gada 31. maijam uzsāktās šo noteikumu 13. punktā minētās mācību programmas īstenošanu pēc iepriekš apstiprināta zināšanu pilnveides mācību programmas parauga.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minētā norma būtu interpretējama skaidri un nepārprotami, rosinām izvērtēt šādu redakciju saistībā ar termiņu- 2024.gada 31.maijs.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Analogs rosinājums no LPS tika izteikts pie MK noteikumu projekta "Noteikumi par kārtību, kādā apgūst speciālās zināšanas bērnu tiesību aizsardzības jomā, šo zināšanu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pēc šo noteikumu spēkā stāšanās, ir tiesīgas pabeigt programmas, kas pēc iepriekš apstiprinātiem profesionālās kvalifikācijas pilnveides programmu un zināšanu pilnveides izglītības programmu paraugiem ir uzsāktas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18.03.2024.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18.03.2024.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Atzinumi_23-TA-3303.docx</dc:title>
</cp:coreProperties>
</file>

<file path=docProps/custom.xml><?xml version="1.0" encoding="utf-8"?>
<Properties xmlns="http://schemas.openxmlformats.org/officeDocument/2006/custom-properties" xmlns:vt="http://schemas.openxmlformats.org/officeDocument/2006/docPropsVTypes"/>
</file>