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"Pulmonālās hipertensijas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“Pulmonālās hipertensijas biedrība” ir iepazinusies ar informatīvo ziņojumu “Par Sabiedrības integrācijas fonda darbības uzlabojumu priekšlikumiem” un </w:t>
            </w:r>
            <w:r w:rsidR="00000000" w:rsidRPr="00000000" w:rsidDel="00000000">
              <w:rPr>
                <w:b w:val="1"/>
                <w:rtl w:val="0"/>
              </w:rPr>
              <w:t xml:space="preserve">stingri iebilst pret Ministru kabineta sēdes protokollēmuma projekta 4. punktā paredzēto Sabiedrības integrācijas fonda </w:t>
            </w:r>
            <w:r w:rsidR="00000000" w:rsidRPr="00000000" w:rsidDel="00000000">
              <w:rPr>
                <w:rtl w:val="0"/>
              </w:rPr>
              <w:t xml:space="preserve">(turpmāk tekstā - SIF) </w:t>
            </w:r>
            <w:r w:rsidR="00000000" w:rsidRPr="00000000" w:rsidDel="00000000">
              <w:rPr>
                <w:b w:val="1"/>
                <w:rtl w:val="0"/>
              </w:rPr>
              <w:t xml:space="preserve">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uzdevumus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Pulmonālās hipertensijas biedrības darbības pilnveidei un tā administrētā NVO fonda programma ir sniegusi iespēju sniegt atbalstu mazai, īpaši diskriminētai reto slimību pacientu grupai - pulmonālās arteriālās hipertensijas pacientiem un viņu ģimenām. Pateicoties SIF finansējumam, mūsu organizācija iesaistīja biedrības aktivitātēs cilvēkus ar retu slimību, sniedza regulāras konsultācijas un psiholoģisko atbalstu, informēja un izglītoja sabiedrību par šo reto slimību, par tās savlaicīgu atpazīšanu un ārstēšanu. Viens no būtiskākajiem sasniegumiem biedrības darbā ir neatkarīga interešu pārstāvība, kas notika ar SIF NVO fonda programmas atbalstu. Mūsu iniciatīvu rezultātā Latvijā cilvēkiem ar plaušu hipertensiju ir pieejami valsts apmaksāti pakalpojumi - zāles slimības ārstēšanai, tehniskais palīglīdzeklis - skābekļa koncentrators lietošanai mājās ne vien mūsu pārstāvētajai mērķa grupai, bet arī citiem plaušu un sirds slimību pacientiem. Ar SIF atbalstu esam veidojuši savu brīvprātīgo komandu, kas ir aktīvi, zinoši un vērtīgi mūsu kopienai.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finansējums mūsu organizācijai ir būtisks priekšnoteikums ne tikai jaunu iniciatīvu īstenošanai, bet arī organizācijas kapacitātes nodrošināšanai un resursu ilgtspējīgai plānošanai. Vienota un prognozējama finansējuma administrēšanas sistēma ļauj nevalstiskajām organizācijām mērķtiecīgi attīstīt savu darbību, uzkrāt kompetences un nodrošināt ilgtermiņa atbalstu sabiedrības grupām, kuru vajadzības nav iespējams atrisināt atsevišķu īstermiņa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Pulmonālās hipertensijas biedrība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Plūme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