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25-TA-2586: Likumprojekts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Nolīgumu par Enerģētikas hartas nolīguma interpretāciju un piemērošanu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Nolīgumā paredzēto saistību izpildi koordinē Ārlietu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saskaņojot 06.11.2025 instrukciju par </w:t>
            </w:r>
            <w:r w:rsidR="00000000" w:rsidRPr="00000000" w:rsidDel="00000000">
              <w:rPr>
                <w:i w:val="1"/>
                <w:rtl w:val="0"/>
              </w:rPr>
              <w:t xml:space="preserve">Par Enerģētikas Hartas nolīgumu: Komisijas sniegta informācija, </w:t>
            </w:r>
            <w:r w:rsidR="00000000" w:rsidRPr="00000000" w:rsidDel="00000000">
              <w:rPr>
                <w:rtl w:val="0"/>
              </w:rPr>
              <w:t xml:space="preserve">Ārlietu ministrija norādīja, ka </w:t>
            </w:r>
            <w:r w:rsidR="00000000" w:rsidRPr="00000000" w:rsidDel="00000000">
              <w:rPr>
                <w:i w:val="1"/>
                <w:rtl w:val="0"/>
              </w:rPr>
              <w:t xml:space="preserve">EHN nav par enerģētiku, bet par investīciju aizsardzību </w:t>
            </w:r>
            <w:r w:rsidR="00000000" w:rsidRPr="00000000" w:rsidDel="00000000">
              <w:rPr>
                <w:rtl w:val="0"/>
              </w:rPr>
              <w:t xml:space="preserve">un, ņemot vērā EHN saturu un arī šī likumprojekta virzību, aicinām Ārlietu ministriju uzņemties atbildību par EHN arī kopumā. Līdz ar to lūdzam papildināt Ministru kabineta protokollēmumu ar attiecīgo uzdevumu Ārlietu ministrijai virzīt procesu par Latvijas turpmāku dalību vai izstāšanos no EHN.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Jansone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25-TA-2586</w:t>
    </w:r>
    <w:r>
      <w:br/>
    </w:r>
    <w:r w:rsidR="00000000" w:rsidRPr="00000000" w:rsidDel="00000000">
      <w:rPr>
        <w:rtl w:val="0"/>
      </w:rPr>
      <w:t xml:space="preserve">Izdrukāts 10.11.2025. 17.30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25-TA-2586</w:t>
    </w:r>
    <w:r>
      <w:br/>
    </w:r>
    <w:r w:rsidR="00000000" w:rsidRPr="00000000" w:rsidDel="00000000">
      <w:rPr>
        <w:rtl w:val="0"/>
      </w:rPr>
      <w:t xml:space="preserve">Izdrukāts 10.11.2025. 17.30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Atzinumi_25-TA-2586.docx</dc:title>
</cp:coreProperties>
</file>

<file path=docProps/custom.xml><?xml version="1.0" encoding="utf-8"?>
<Properties xmlns="http://schemas.openxmlformats.org/officeDocument/2006/custom-properties" xmlns:vt="http://schemas.openxmlformats.org/officeDocument/2006/docPropsVTypes"/>
</file>