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speciālajām zināšanām bērnu tiesību aizsardzības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sākotnējās programmas apguves speciālists divu gadu laikā pilnveido zināšanas, apgūstot vienu kārtējās programmas moduli. Pēc kārtējās programmas moduļa apguves speciālists divu gadu laikā pilnveido zināšanas, apgūstot nākamo kārtējās programmas moduli.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neparedz pietiekami skaidru risinājumu gadījumiem, kad speciālists objektīvu iemeslu dēļ nevar apgūt kārtējo moduli līdz divu gadu termiņa beigām. Atšķirībā no līdzšinējā regulējuma projektā nav skaidri noregulēts papildu termiņš vai rīcība attaisnotas prombūtnes gadījumā, tādēļ praksē var rasties nevienāda interpretācija un tiesiskā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nepārprotamu regulējumu par rīcību gadījumos, kad speciālists ilgstošas prombūtnes, attaisnotas neierašanās vai citu objektīvu apstākļu dēļ termiņu nevar ievērot.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Centrs ne vēlāk kā sešus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paredzētā speciālo zināšanu apguves termiņa beigām nosūta speciālistam uz oficiālo elektronisko adresi vai elektroniskā pasta adresi, ja oficiālā elektroniskā adrese nav izveidota un aktivizēta, pirmo atgādinājumu par speciālo zināšanu apguves termiņu. Otro atgādinājumu centrs nosūta speciālistam ne vēlāk kā trīs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paredzētā speciālo zināšanu apguves termiņa beigām.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projekta 35. punktu un 39.10. apakšpunktu pastāv savstarpēja nesaskaņotība. No vienas puses projekts paredz atgādinājumu nosūtīšanu arī uz elektroniskā pasta adresi, bet pārejas regulējums šo iespēju faktiski izslēdz un ierobežo atgādinājumu saņemšanu tikai speciālistiem ar aktivizētu oficiālo elektronisko adresi. Šāda redakcija var radīt nevienlīdzīgu situāciju un samazināt regulējuma praktisko efektivitāti. Lūdzam savstarpēji saskaņot minētās normas un skaidri noteikt, kādā veidā atgādinājumi tiek nosūtīti līdz pilnai informācijas sistēmas funkcionalitātes darbības uzsākšanai.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Speciālistiem, kuri speciālās zināšanas bērnu tiesību aizsardzības jomā apguvuši atbilstoši Ministru kabineta 2014. gada 1. aprīļa noteikumiem Nr. 173 "Noteikumi par kārtību, kādā apgūst speciālās zināšanas bērnu tiesību aizsardzības jomā, šo zināšanu saturu un apjomu", profesionālās kompetences pilnveides termiņš ir 2026. gada 31. decembris, ja speciālās zināšanas apgūtas laikposmā no 2023. gada 1. janvāra līdz 2024. gada 18. aprīlim.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profesionālās kompetences pilnveides noteiktajam termiņam -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pārāk īss termiņš, jo paralēli kompetences pilnveidei, darbinieki arī strādā un iestāde nevar vienlaicīgi nosūtīt uz mācībām visus darbiniekus, liedzot šajā laikā iedzīvotājiem saņemt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37.punktā būtu jāvienādo termiņš ar 38.punktā noteikto termiņu - speciālistiem, kuri speciālās zināšanas ir apguvuši, profesionālās kompetences pilnveides termiņš ir divi gadi no speciālo zināšanu apguves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Speciālists sākotnējo programmu vai bērnu tiesību aizsardzības mācību programmu apgūst sešu mēnešu laikā pēc tam, kad ir uzsācis pildīt amata pienākumus vai uzsācis tādu pakalpojumu sniegšanu, kas skar vai var skart bērna tiesības un tiesiskās intereses.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iespēju pagarināt termiņu objektīvu iemeslu dēļ (darbnespēja, bērna kopšanas atvaļinājums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iestāde un darba devējs atbilstoši centra apstiprinātajam satura paraugam organizē bērnu tiesību aizsardzības mācību programmas apguvi;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darba devējam ir tiesības pielāgot programmas saturu atbilstoši attiecīgās nozares vai amata specifikai, vai arī darba devēja rīcības brīvība aprobežojas vienīgi ar organizatorisku nodrošināšanu pēc centra iepriekš noteikta satura. Pašreizējā redakcija pieļauj atšķirīgu interpretāciju par darba devēja kompetences robežām, kas praksē var radīt nevienādu pieeju mācību satura 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Iestāde informācijas sistēmā nodrošina publiski pieejamu aktuālo informāciju par:</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nav nepieciešams skaidrāk noteikt minimālo termiņu, kādā informācija par plānotajām mācībām publicējama pirms to norises, kā arī kārtību, kādā izdarāmi grozījumi publicētajā informācijā. Pretējā gadījumā praksē var rasties situācijas, kad informācija tiek publicēta novēloti vai nepilnīgi, apgrūtinot speciālistu savlaicīgu pieteikšanos un darba devēju plānošanu.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speciālists neievēro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paredzēto speciālo zināšanu apguves termiņu, centrs dzēš informācijas sistēmā publiski pieejamo informāciju par speciālistu.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36. punktā nav nepieciešams skaidrāk noteikt, ka publiskās informācijas dzēšana pati par sevi nenozīmē jautājuma atrisinājumu pēc būtības un neaizstāj darba devēja vai uzraugošās institūcijas pienākumu pārliecināties par speciālista atbilstību amatam noteiktajām prasībām. Pretējā gadījumā norma var tikt uztverta pārlieku formāli, it kā ar datu dzēšanu vien tiktu novērstas visas tiesiskās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Speciālistiem, kuri speciālās zināšanas ir apguvuši vai ir uzsākuši to apguvi atbilstoši Ministru kabineta 2024. gada 16. aprīļa noteikumiem Nr. 241 "Noteikumi par kārtību, kādā apgūstamas speciālās zināšanas bērnu tiesību aizsardzības jomā, šo zināšanu saturu un apjomu", profesionālās kompetences pilnveides termiņš ir divi gadi no speciālo zināšanu apguves dienas.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termiņš skaitāms no pēdējā apliecinājuma saņemšanas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 nodrošinātu informācijas sistēmas datu pilnīgumu un speciālistu tiesību uzraudzības nepārtrauktību: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trīs mēnešu termiņš visiem mācību organizētājiem objektīvi ir pietiekams, ievērojot vēsturisko datu apjomu, datu kvalitātes atšķirības un nepieciešamību tos pārnest strukturētā formātā. Ieteicams anotācijā vai normā skaidrāk pamatot šā termiņa izvēli, vai paredzēt elastīgāku risinājumu gadījumiem, kad datu apjoms ir būtisks un objektīvi prasa ilgāku apstrādes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20.04.2026.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20.04.2026.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Atzinumi_25-TA-75.docx</dc:title>
</cp:coreProperties>
</file>

<file path=docProps/custom.xml><?xml version="1.0" encoding="utf-8"?>
<Properties xmlns="http://schemas.openxmlformats.org/officeDocument/2006/custom-properties" xmlns:vt="http://schemas.openxmlformats.org/officeDocument/2006/docPropsVTypes"/>
</file>