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11. decembra noteikumos Nr. 795 "Studiju programmu licencēšanas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Centrs studiju programmas novērtēšanai atlasa un apstiprina trīs studiju programmas novērtēšanas ekspertus (turpmāk – novērtēšanas eksperti) – vienu Latvijas Studentu apvienības deleģētu pārstāvi, vienu nozares ekspertu padomes deleģētu pārstāvi, ja licencēšanai iesniegta profesionālā studiju programma un ir izveidota atbilstoša nozares ekspertu padome, vai Latvijas Darba devēju konfederācijas deleģētu pārstāvi, ja nav izveidota atbilstoša nozares ekspertu padome vai licencēšanai iesniegta akadēmiskā studiju programma, un vienu tās jomas ekspertu, kurā pieteikta studiju programmas licencēšana. Centrs organizē novērtēšanas ekspertu darbu, tai skaitā novērtēšanas ekspertu vizītes augstskolās, koledžās, to filiālēs un piedalās tajās. Augstskolu vai koledžu ekspertu grupas darbā bez balsstiesībām piedalās Latvijas Studentu apvienības un Latvijas Izglītības un zinātnes darbinieku arodbiedrības deleģēti novērotāji. Novērotāji darbojas saskaņā ar centra izstrādāto kārtību un izdevumus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lūdz precizēt daļu par novērotājiem, pārformulējot redakciju no obligātas deleģēšanas novērotājam piedalīties eksperta vizītē uz izvēles iespēju deleģēt novērotāju piedalīties eksperta vizītē. Šāda redakcija iekļauta arī studiju virzienu atvēršanas un akreditācijas noteikumos, un LSA vērš uzmanību, ka redakciju par novērotājiem abos noteikumos nepieciešams pielīdzināt.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Centrs studiju programmas novērtēšanai atlasa un apstiprina trīs studiju programmas novērtēšanas ekspertus (turpmāk – novērtēšanas eksperti) – vienu Latvijas Studentu apvienības deleģētu pārstāvi, vienu nozares ekspertu padomes deleģētu pārstāvi, ja licencēšanai iesniegta profesionālā studiju programma un ir izveidota atbilstoša nozares ekspertu padome, vai Latvijas Darba devēju konfederācijas deleģētu pārstāvi, ja nav izveidota atbilstoša nozares ekspertu padome vai licencēšanai iesniegta akadēmiskā studiju programma, un vienu tās jomas ekspertu, kurā pieteikta studiju programmas licencēšana. Centrs organizē novērtēšanas ekspertu darbu, tai skaitā novērtēšanas ekspertu vizītes augstskolās, koledžās, to filiālēs un piedalās tajās. Augstskolu vai koledžu ekspertu grupas darbā bez balsstiesībām </w:t>
            </w:r>
            <w:r w:rsidR="00000000" w:rsidRPr="00000000" w:rsidDel="00000000">
              <w:rPr>
                <w:b w:val="1"/>
                <w:rtl w:val="0"/>
              </w:rPr>
              <w:t xml:space="preserve">var piedalīties</w:t>
            </w:r>
            <w:r w:rsidR="00000000" w:rsidRPr="00000000" w:rsidDel="00000000">
              <w:rPr>
                <w:rtl w:val="0"/>
              </w:rPr>
              <w:t xml:space="preserve"> Latvijas Studentu apvienības un Latvijas Izglītības un zinātnes darbinieku arodbiedrības deleģēti novērotāji. Novērotāji darbojas saskaņā ar aģentūras izstrādāto kārtību un izdevumus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Simona Granta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23-TA-1847</w:t>
    </w:r>
    <w:r>
      <w:br/>
    </w:r>
    <w:r w:rsidR="00000000" w:rsidRPr="00000000" w:rsidDel="00000000">
      <w:rPr>
        <w:rtl w:val="0"/>
      </w:rPr>
      <w:t xml:space="preserve">Izdrukāts 31.08.2023.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23-TA-1847</w:t>
    </w:r>
    <w:r>
      <w:br/>
    </w:r>
    <w:r w:rsidR="00000000" w:rsidRPr="00000000" w:rsidDel="00000000">
      <w:rPr>
        <w:rtl w:val="0"/>
      </w:rPr>
      <w:t xml:space="preserve">Izdrukāts 31.08.2023.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Atzinumi_23-TA-1847.docx</dc:title>
</cp:coreProperties>
</file>

<file path=docProps/custom.xml><?xml version="1.0" encoding="utf-8"?>
<Properties xmlns="http://schemas.openxmlformats.org/officeDocument/2006/custom-properties" xmlns:vt="http://schemas.openxmlformats.org/officeDocument/2006/docPropsVTypes"/>
</file>